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1E0" w:rsidRPr="00971FCB" w:rsidRDefault="006D51E0">
      <w:pPr>
        <w:rPr>
          <w:rFonts w:asciiTheme="minorHAnsi" w:hAnsiTheme="minorHAnsi" w:cstheme="minorHAnsi"/>
          <w:sz w:val="22"/>
          <w:szCs w:val="22"/>
        </w:rPr>
      </w:pPr>
    </w:p>
    <w:p w:rsidR="00951EAE" w:rsidRPr="001E5859" w:rsidRDefault="00951EAE" w:rsidP="00951EAE">
      <w:pPr>
        <w:autoSpaceDE w:val="0"/>
        <w:autoSpaceDN w:val="0"/>
        <w:adjustRightInd w:val="0"/>
        <w:spacing w:before="240" w:after="360"/>
        <w:jc w:val="both"/>
        <w:rPr>
          <w:rFonts w:ascii="Arial" w:eastAsiaTheme="minorHAnsi" w:hAnsi="Arial" w:cs="Arial"/>
          <w:b/>
          <w:bCs/>
          <w:sz w:val="22"/>
          <w:szCs w:val="22"/>
          <w:lang w:val="es-ES" w:eastAsia="en-US"/>
        </w:rPr>
      </w:pPr>
      <w:r w:rsidRPr="001E5859">
        <w:rPr>
          <w:rFonts w:ascii="Arial" w:hAnsi="Arial" w:cs="Arial"/>
          <w:b/>
          <w:sz w:val="22"/>
          <w:szCs w:val="22"/>
          <w:lang w:eastAsia="ar-SA"/>
        </w:rPr>
        <w:t xml:space="preserve">ORDEN DE LA CONSEJERA DE DESARROLLO ECONÓMICO, SOSTENIBILIDAD Y MEDIO AMBIENTE, </w:t>
      </w:r>
      <w:r w:rsidRPr="001E5859">
        <w:rPr>
          <w:rFonts w:ascii="Arial" w:hAnsi="Arial" w:cs="Arial"/>
          <w:b/>
          <w:sz w:val="22"/>
          <w:szCs w:val="22"/>
        </w:rPr>
        <w:t xml:space="preserve">POR LA QUE SE APRUEBA EL PROYECTO DE DECRETO </w:t>
      </w:r>
      <w:r w:rsidRPr="001E5859">
        <w:rPr>
          <w:rFonts w:ascii="Arial" w:eastAsiaTheme="minorHAnsi" w:hAnsi="Arial" w:cs="Arial"/>
          <w:b/>
          <w:bCs/>
          <w:sz w:val="22"/>
          <w:szCs w:val="22"/>
          <w:lang w:val="es-ES" w:eastAsia="en-US"/>
        </w:rPr>
        <w:t>DE IMPULSO A LA EDUCACIÓN PARA LA SOSTENIBILIDAD</w:t>
      </w:r>
      <w:r w:rsidRPr="001E5859">
        <w:rPr>
          <w:rFonts w:ascii="Arial" w:hAnsi="Arial" w:cs="Arial"/>
          <w:b/>
          <w:sz w:val="22"/>
          <w:szCs w:val="22"/>
        </w:rPr>
        <w:t>, QUE SE INCLUYE COMO ANEXO</w:t>
      </w:r>
    </w:p>
    <w:p w:rsidR="00951EAE" w:rsidRPr="001E5859" w:rsidRDefault="00951EAE" w:rsidP="00951EAE">
      <w:pPr>
        <w:suppressAutoHyphens/>
        <w:spacing w:before="360" w:after="120"/>
        <w:jc w:val="both"/>
        <w:rPr>
          <w:rFonts w:ascii="Arial" w:hAnsi="Arial" w:cs="Arial"/>
          <w:sz w:val="22"/>
          <w:szCs w:val="22"/>
        </w:rPr>
      </w:pPr>
      <w:r w:rsidRPr="001E5859">
        <w:rPr>
          <w:rFonts w:ascii="Arial" w:hAnsi="Arial" w:cs="Arial"/>
          <w:sz w:val="22"/>
          <w:szCs w:val="22"/>
        </w:rPr>
        <w:t>El presente expediente de elaboración de una disposición de carácter general tiene por objeto la aprobación del Decreto de Impulso a la Educación para la Sostenibilidad.</w:t>
      </w:r>
    </w:p>
    <w:p w:rsidR="00951EAE" w:rsidRDefault="00951EAE" w:rsidP="00951EAE">
      <w:pPr>
        <w:suppressAutoHyphens/>
        <w:spacing w:before="240" w:after="120"/>
        <w:jc w:val="both"/>
        <w:rPr>
          <w:rFonts w:ascii="Arial" w:hAnsi="Arial" w:cs="Arial"/>
          <w:sz w:val="22"/>
          <w:szCs w:val="22"/>
        </w:rPr>
      </w:pPr>
      <w:r w:rsidRPr="001E5859">
        <w:rPr>
          <w:rFonts w:ascii="Arial" w:hAnsi="Arial" w:cs="Arial"/>
          <w:sz w:val="22"/>
          <w:szCs w:val="22"/>
        </w:rPr>
        <w:t>En este expediente se han realizado los trámites de instrucción previos e igualmente obra la memoria justificativa de la necesidad de proceder a la modificación de dicha norma. El proyecto de decreto se ha redactado de acuerdo con la finalidad establecida en la orden que da inicio al expediente.</w:t>
      </w:r>
    </w:p>
    <w:p w:rsidR="00951EAE" w:rsidRPr="001E5859" w:rsidRDefault="00951EAE" w:rsidP="00951EAE">
      <w:pPr>
        <w:suppressAutoHyphens/>
        <w:spacing w:before="240" w:after="120"/>
        <w:jc w:val="both"/>
        <w:rPr>
          <w:rFonts w:ascii="Arial" w:hAnsi="Arial" w:cs="Arial"/>
          <w:sz w:val="22"/>
          <w:szCs w:val="22"/>
        </w:rPr>
      </w:pPr>
      <w:r w:rsidRPr="001E5859">
        <w:rPr>
          <w:rFonts w:ascii="Arial" w:hAnsi="Arial" w:cs="Arial"/>
          <w:sz w:val="22"/>
          <w:szCs w:val="22"/>
        </w:rPr>
        <w:t xml:space="preserve">Así pues, redactado el proyecto de disposición de carácter general, procede la aprobación previa de dicho texto por parte del órgano que dictó la orden de inicio, conforme a lo dispuesto en el apartado primero del artículo 7 de la Ley 8/2003, de 22 de diciembre, del Procedimiento de Elaboración de las Disposiciones de Carácter General. </w:t>
      </w:r>
    </w:p>
    <w:p w:rsidR="00951EAE" w:rsidRPr="001E5859" w:rsidRDefault="00951EAE" w:rsidP="00951EAE">
      <w:pPr>
        <w:suppressAutoHyphens/>
        <w:spacing w:before="480" w:after="240"/>
        <w:jc w:val="center"/>
        <w:rPr>
          <w:rFonts w:ascii="Arial" w:hAnsi="Arial" w:cs="Arial"/>
          <w:b/>
          <w:sz w:val="22"/>
          <w:szCs w:val="22"/>
          <w:lang w:eastAsia="ar-SA"/>
        </w:rPr>
      </w:pPr>
      <w:r w:rsidRPr="001E5859">
        <w:rPr>
          <w:rFonts w:ascii="Arial" w:hAnsi="Arial" w:cs="Arial"/>
          <w:b/>
          <w:sz w:val="22"/>
          <w:szCs w:val="22"/>
          <w:lang w:eastAsia="ar-SA"/>
        </w:rPr>
        <w:t>RESUELVO</w:t>
      </w:r>
    </w:p>
    <w:p w:rsidR="00951EAE" w:rsidRPr="001E5859" w:rsidRDefault="00951EAE" w:rsidP="00951EAE">
      <w:pPr>
        <w:autoSpaceDE w:val="0"/>
        <w:autoSpaceDN w:val="0"/>
        <w:adjustRightInd w:val="0"/>
        <w:spacing w:before="240" w:after="120"/>
        <w:jc w:val="both"/>
        <w:rPr>
          <w:rFonts w:ascii="Arial" w:hAnsi="Arial" w:cs="Arial"/>
          <w:sz w:val="22"/>
          <w:szCs w:val="22"/>
        </w:rPr>
      </w:pPr>
      <w:proofErr w:type="gramStart"/>
      <w:r w:rsidRPr="001E5859">
        <w:rPr>
          <w:rFonts w:ascii="Arial" w:hAnsi="Arial" w:cs="Arial"/>
          <w:bCs/>
          <w:sz w:val="22"/>
          <w:szCs w:val="22"/>
        </w:rPr>
        <w:t>PRIMERO.-</w:t>
      </w:r>
      <w:proofErr w:type="gramEnd"/>
      <w:r w:rsidRPr="001E5859">
        <w:rPr>
          <w:rFonts w:ascii="Arial" w:hAnsi="Arial" w:cs="Arial"/>
          <w:bCs/>
          <w:sz w:val="22"/>
          <w:szCs w:val="22"/>
        </w:rPr>
        <w:t xml:space="preserve"> </w:t>
      </w:r>
      <w:r w:rsidRPr="001E5859">
        <w:rPr>
          <w:rFonts w:ascii="Arial" w:hAnsi="Arial" w:cs="Arial"/>
          <w:sz w:val="22"/>
          <w:szCs w:val="22"/>
        </w:rPr>
        <w:t>Aprobar el proyecto de Decreto de Impulso a la Educación para la Sostenibilidad que se incluye como anexo.</w:t>
      </w:r>
    </w:p>
    <w:p w:rsidR="00951EAE" w:rsidRPr="001E5859" w:rsidRDefault="00951EAE" w:rsidP="00951EAE">
      <w:pPr>
        <w:autoSpaceDE w:val="0"/>
        <w:autoSpaceDN w:val="0"/>
        <w:adjustRightInd w:val="0"/>
        <w:spacing w:before="240" w:after="120"/>
        <w:jc w:val="both"/>
        <w:rPr>
          <w:rFonts w:ascii="Arial" w:hAnsi="Arial" w:cs="Arial"/>
          <w:sz w:val="22"/>
          <w:szCs w:val="22"/>
        </w:rPr>
      </w:pPr>
      <w:proofErr w:type="gramStart"/>
      <w:r w:rsidRPr="001E5859">
        <w:rPr>
          <w:rFonts w:ascii="Arial" w:hAnsi="Arial" w:cs="Arial"/>
          <w:bCs/>
          <w:sz w:val="22"/>
          <w:szCs w:val="22"/>
        </w:rPr>
        <w:t>SEGUNDO.-</w:t>
      </w:r>
      <w:proofErr w:type="gramEnd"/>
      <w:r w:rsidRPr="001E5859">
        <w:rPr>
          <w:rFonts w:ascii="Arial" w:hAnsi="Arial" w:cs="Arial"/>
          <w:bCs/>
          <w:sz w:val="22"/>
          <w:szCs w:val="22"/>
        </w:rPr>
        <w:t xml:space="preserve"> </w:t>
      </w:r>
      <w:r w:rsidRPr="001E5859">
        <w:rPr>
          <w:rFonts w:ascii="Arial" w:hAnsi="Arial" w:cs="Arial"/>
          <w:sz w:val="22"/>
          <w:szCs w:val="22"/>
          <w:lang w:val="es-ES"/>
        </w:rPr>
        <w:t>Continuar los trámites de instrucción del procedimiento de elaboración de la citada disposición</w:t>
      </w:r>
      <w:r w:rsidRPr="001E5859">
        <w:rPr>
          <w:rFonts w:ascii="Arial" w:hAnsi="Arial" w:cs="Arial"/>
          <w:sz w:val="22"/>
          <w:szCs w:val="22"/>
        </w:rPr>
        <w:t>, completándose el expediente con las consultas e informes a los que se hace referencia en la orden de inicio de este procedimiento.</w:t>
      </w:r>
    </w:p>
    <w:p w:rsidR="00951EAE" w:rsidRPr="001E5859" w:rsidRDefault="00951EAE" w:rsidP="00951EAE">
      <w:pPr>
        <w:suppressAutoHyphens/>
        <w:spacing w:before="120" w:after="120"/>
        <w:jc w:val="both"/>
        <w:rPr>
          <w:rFonts w:ascii="Arial" w:hAnsi="Arial" w:cs="Arial"/>
          <w:sz w:val="22"/>
          <w:szCs w:val="22"/>
          <w:lang w:eastAsia="ar-SA"/>
        </w:rPr>
      </w:pPr>
    </w:p>
    <w:p w:rsidR="00951EAE" w:rsidRPr="001E5859" w:rsidRDefault="00951EAE" w:rsidP="00951EAE">
      <w:pPr>
        <w:suppressAutoHyphens/>
        <w:spacing w:before="120" w:after="120"/>
        <w:jc w:val="both"/>
        <w:rPr>
          <w:rFonts w:ascii="Arial" w:hAnsi="Arial" w:cs="Arial"/>
          <w:sz w:val="22"/>
          <w:szCs w:val="22"/>
          <w:lang w:eastAsia="ar-SA"/>
        </w:rPr>
      </w:pPr>
    </w:p>
    <w:p w:rsidR="00951EAE" w:rsidRPr="001E5859" w:rsidRDefault="00951EAE" w:rsidP="00951EAE">
      <w:pPr>
        <w:suppressAutoHyphens/>
        <w:spacing w:before="120" w:after="120"/>
        <w:jc w:val="both"/>
        <w:rPr>
          <w:rFonts w:ascii="Arial" w:hAnsi="Arial" w:cs="Arial"/>
          <w:sz w:val="22"/>
          <w:szCs w:val="22"/>
          <w:lang w:eastAsia="ar-SA"/>
        </w:rPr>
      </w:pPr>
      <w:r w:rsidRPr="001E5859">
        <w:rPr>
          <w:rFonts w:ascii="Arial" w:hAnsi="Arial" w:cs="Arial"/>
          <w:sz w:val="22"/>
          <w:szCs w:val="22"/>
          <w:lang w:eastAsia="ar-SA"/>
        </w:rPr>
        <w:t xml:space="preserve">CONSEJERA DE DESARROLLO ECONÓMICO, SOSTENIBILIDAD Y MEDIO AMBIENTE  </w:t>
      </w:r>
    </w:p>
    <w:p w:rsidR="00951EAE" w:rsidRPr="001E5859" w:rsidRDefault="00A90574" w:rsidP="00951EAE">
      <w:pPr>
        <w:suppressAutoHyphens/>
        <w:spacing w:before="120" w:after="120"/>
        <w:jc w:val="both"/>
        <w:rPr>
          <w:rFonts w:ascii="Arial" w:hAnsi="Arial" w:cs="Arial"/>
          <w:sz w:val="22"/>
          <w:szCs w:val="22"/>
          <w:lang w:eastAsia="ar-SA"/>
        </w:rPr>
      </w:pPr>
      <w:r>
        <w:rPr>
          <w:rFonts w:ascii="Arial" w:hAnsi="Arial" w:cs="Arial"/>
          <w:sz w:val="22"/>
          <w:szCs w:val="22"/>
          <w:lang w:eastAsia="ar-SA"/>
        </w:rPr>
        <w:t xml:space="preserve">Maria </w:t>
      </w:r>
      <w:proofErr w:type="spellStart"/>
      <w:r>
        <w:rPr>
          <w:rFonts w:ascii="Arial" w:hAnsi="Arial" w:cs="Arial"/>
          <w:sz w:val="22"/>
          <w:szCs w:val="22"/>
          <w:lang w:eastAsia="ar-SA"/>
        </w:rPr>
        <w:t>Ara</w:t>
      </w:r>
      <w:r w:rsidR="00951EAE" w:rsidRPr="001E5859">
        <w:rPr>
          <w:rFonts w:ascii="Arial" w:hAnsi="Arial" w:cs="Arial"/>
          <w:sz w:val="22"/>
          <w:szCs w:val="22"/>
          <w:lang w:eastAsia="ar-SA"/>
        </w:rPr>
        <w:t>nzazu</w:t>
      </w:r>
      <w:proofErr w:type="spellEnd"/>
      <w:r w:rsidR="00951EAE" w:rsidRPr="001E5859">
        <w:rPr>
          <w:rFonts w:ascii="Arial" w:hAnsi="Arial" w:cs="Arial"/>
          <w:sz w:val="22"/>
          <w:szCs w:val="22"/>
          <w:lang w:eastAsia="ar-SA"/>
        </w:rPr>
        <w:t xml:space="preserve"> Tapia </w:t>
      </w:r>
      <w:proofErr w:type="spellStart"/>
      <w:r w:rsidR="00951EAE" w:rsidRPr="001E5859">
        <w:rPr>
          <w:rFonts w:ascii="Arial" w:hAnsi="Arial" w:cs="Arial"/>
          <w:sz w:val="22"/>
          <w:szCs w:val="22"/>
          <w:lang w:eastAsia="ar-SA"/>
        </w:rPr>
        <w:t>Otaegui</w:t>
      </w:r>
      <w:proofErr w:type="spellEnd"/>
    </w:p>
    <w:p w:rsidR="00951EAE" w:rsidRPr="001E5859" w:rsidRDefault="00951EAE" w:rsidP="00951EAE">
      <w:pPr>
        <w:rPr>
          <w:sz w:val="22"/>
          <w:szCs w:val="22"/>
        </w:rPr>
      </w:pPr>
    </w:p>
    <w:p w:rsidR="00951EAE" w:rsidRPr="001E5859" w:rsidRDefault="00951EAE" w:rsidP="00951EAE">
      <w:pPr>
        <w:rPr>
          <w:sz w:val="22"/>
          <w:szCs w:val="22"/>
        </w:rPr>
      </w:pPr>
    </w:p>
    <w:p w:rsidR="00951EAE" w:rsidRPr="001E5859" w:rsidRDefault="00951EAE" w:rsidP="00951EAE">
      <w:pPr>
        <w:spacing w:after="160"/>
        <w:rPr>
          <w:sz w:val="22"/>
          <w:szCs w:val="22"/>
        </w:rPr>
      </w:pPr>
      <w:r w:rsidRPr="001E5859">
        <w:rPr>
          <w:sz w:val="22"/>
          <w:szCs w:val="22"/>
        </w:rPr>
        <w:br w:type="page"/>
      </w:r>
    </w:p>
    <w:p w:rsidR="00951EAE" w:rsidRPr="001E5859" w:rsidRDefault="00951EAE" w:rsidP="00951EAE">
      <w:pPr>
        <w:spacing w:before="120" w:after="120"/>
        <w:rPr>
          <w:rFonts w:ascii="Arial" w:hAnsi="Arial" w:cs="Arial"/>
          <w:sz w:val="22"/>
          <w:szCs w:val="22"/>
        </w:rPr>
      </w:pPr>
    </w:p>
    <w:p w:rsidR="00951EAE" w:rsidRPr="001E5859" w:rsidRDefault="00951EAE" w:rsidP="00951EAE">
      <w:pPr>
        <w:spacing w:before="120" w:after="360"/>
        <w:jc w:val="both"/>
        <w:rPr>
          <w:rFonts w:ascii="Arial" w:hAnsi="Arial" w:cs="Arial"/>
          <w:b/>
          <w:sz w:val="22"/>
          <w:szCs w:val="22"/>
        </w:rPr>
      </w:pPr>
      <w:r w:rsidRPr="001E5859">
        <w:rPr>
          <w:rFonts w:ascii="Arial" w:hAnsi="Arial" w:cs="Arial"/>
          <w:b/>
          <w:sz w:val="22"/>
          <w:szCs w:val="22"/>
        </w:rPr>
        <w:t>EKONOMIAREN GARAPEN, JASAN</w:t>
      </w:r>
      <w:r>
        <w:rPr>
          <w:rFonts w:ascii="Arial" w:hAnsi="Arial" w:cs="Arial"/>
          <w:b/>
          <w:sz w:val="22"/>
          <w:szCs w:val="22"/>
        </w:rPr>
        <w:t>GARRITASUN</w:t>
      </w:r>
      <w:r w:rsidRPr="001E5859">
        <w:rPr>
          <w:rFonts w:ascii="Arial" w:hAnsi="Arial" w:cs="Arial"/>
          <w:b/>
          <w:sz w:val="22"/>
          <w:szCs w:val="22"/>
        </w:rPr>
        <w:t xml:space="preserve"> ETA INGURUMENEKO SAILBURUAREN AGINDUA, </w:t>
      </w:r>
      <w:r w:rsidRPr="00896822">
        <w:rPr>
          <w:rFonts w:ascii="Arial" w:hAnsi="Arial" w:cs="Arial"/>
          <w:b/>
          <w:sz w:val="22"/>
          <w:szCs w:val="22"/>
        </w:rPr>
        <w:t>ERANSKIN GISA TXERTATUA</w:t>
      </w:r>
      <w:r>
        <w:rPr>
          <w:rFonts w:ascii="Arial" w:hAnsi="Arial" w:cs="Arial"/>
          <w:b/>
          <w:sz w:val="22"/>
          <w:szCs w:val="22"/>
        </w:rPr>
        <w:t>,</w:t>
      </w:r>
      <w:r w:rsidRPr="00896822">
        <w:rPr>
          <w:rFonts w:ascii="Arial" w:hAnsi="Arial" w:cs="Arial"/>
          <w:b/>
          <w:sz w:val="22"/>
          <w:szCs w:val="22"/>
        </w:rPr>
        <w:t xml:space="preserve"> </w:t>
      </w:r>
      <w:r w:rsidRPr="001E5859">
        <w:rPr>
          <w:rFonts w:ascii="Arial" w:hAnsi="Arial" w:cs="Arial"/>
          <w:b/>
          <w:sz w:val="22"/>
          <w:szCs w:val="22"/>
        </w:rPr>
        <w:t>JASANGARRITASUNERAKO HEZKUNTZA SUSTATZEKO DEKRETU-PROIEKTUA O</w:t>
      </w:r>
      <w:r>
        <w:rPr>
          <w:rFonts w:ascii="Arial" w:hAnsi="Arial" w:cs="Arial"/>
          <w:b/>
          <w:sz w:val="22"/>
          <w:szCs w:val="22"/>
        </w:rPr>
        <w:t>NARTZEN DUENA</w:t>
      </w:r>
    </w:p>
    <w:p w:rsidR="00951EAE" w:rsidRPr="001E5859" w:rsidRDefault="00951EAE" w:rsidP="00951EAE">
      <w:pPr>
        <w:spacing w:before="360" w:after="120"/>
        <w:rPr>
          <w:rFonts w:ascii="Arial" w:hAnsi="Arial" w:cs="Arial"/>
          <w:sz w:val="22"/>
          <w:szCs w:val="22"/>
        </w:rPr>
      </w:pPr>
      <w:proofErr w:type="spellStart"/>
      <w:r w:rsidRPr="001E5859">
        <w:rPr>
          <w:rFonts w:ascii="Arial" w:hAnsi="Arial" w:cs="Arial"/>
          <w:sz w:val="22"/>
          <w:szCs w:val="22"/>
        </w:rPr>
        <w:t>Izaera</w:t>
      </w:r>
      <w:proofErr w:type="spellEnd"/>
      <w:r w:rsidRPr="001E5859">
        <w:rPr>
          <w:rFonts w:ascii="Arial" w:hAnsi="Arial" w:cs="Arial"/>
          <w:sz w:val="22"/>
          <w:szCs w:val="22"/>
        </w:rPr>
        <w:t xml:space="preserve"> </w:t>
      </w:r>
      <w:proofErr w:type="spellStart"/>
      <w:r w:rsidRPr="001E5859">
        <w:rPr>
          <w:rFonts w:ascii="Arial" w:hAnsi="Arial" w:cs="Arial"/>
          <w:sz w:val="22"/>
          <w:szCs w:val="22"/>
        </w:rPr>
        <w:t>orokorreko</w:t>
      </w:r>
      <w:proofErr w:type="spellEnd"/>
      <w:r w:rsidRPr="001E5859">
        <w:rPr>
          <w:rFonts w:ascii="Arial" w:hAnsi="Arial" w:cs="Arial"/>
          <w:sz w:val="22"/>
          <w:szCs w:val="22"/>
        </w:rPr>
        <w:t xml:space="preserve"> </w:t>
      </w:r>
      <w:proofErr w:type="spellStart"/>
      <w:r w:rsidRPr="001E5859">
        <w:rPr>
          <w:rFonts w:ascii="Arial" w:hAnsi="Arial" w:cs="Arial"/>
          <w:sz w:val="22"/>
          <w:szCs w:val="22"/>
        </w:rPr>
        <w:t>xedapen</w:t>
      </w:r>
      <w:proofErr w:type="spellEnd"/>
      <w:r w:rsidRPr="001E5859">
        <w:rPr>
          <w:rFonts w:ascii="Arial" w:hAnsi="Arial" w:cs="Arial"/>
          <w:sz w:val="22"/>
          <w:szCs w:val="22"/>
        </w:rPr>
        <w:t xml:space="preserve"> </w:t>
      </w:r>
      <w:proofErr w:type="spellStart"/>
      <w:r w:rsidRPr="001E5859">
        <w:rPr>
          <w:rFonts w:ascii="Arial" w:hAnsi="Arial" w:cs="Arial"/>
          <w:sz w:val="22"/>
          <w:szCs w:val="22"/>
        </w:rPr>
        <w:t>bat</w:t>
      </w:r>
      <w:proofErr w:type="spellEnd"/>
      <w:r w:rsidRPr="001E5859">
        <w:rPr>
          <w:rFonts w:ascii="Arial" w:hAnsi="Arial" w:cs="Arial"/>
          <w:sz w:val="22"/>
          <w:szCs w:val="22"/>
        </w:rPr>
        <w:t xml:space="preserve"> </w:t>
      </w:r>
      <w:proofErr w:type="spellStart"/>
      <w:r w:rsidRPr="001E5859">
        <w:rPr>
          <w:rFonts w:ascii="Arial" w:hAnsi="Arial" w:cs="Arial"/>
          <w:sz w:val="22"/>
          <w:szCs w:val="22"/>
        </w:rPr>
        <w:t>egiteko</w:t>
      </w:r>
      <w:proofErr w:type="spellEnd"/>
      <w:r w:rsidRPr="001E5859">
        <w:rPr>
          <w:rFonts w:ascii="Arial" w:hAnsi="Arial" w:cs="Arial"/>
          <w:sz w:val="22"/>
          <w:szCs w:val="22"/>
        </w:rPr>
        <w:t xml:space="preserve"> </w:t>
      </w:r>
      <w:proofErr w:type="spellStart"/>
      <w:r w:rsidRPr="001E5859">
        <w:rPr>
          <w:rFonts w:ascii="Arial" w:hAnsi="Arial" w:cs="Arial"/>
          <w:sz w:val="22"/>
          <w:szCs w:val="22"/>
        </w:rPr>
        <w:t>espediente</w:t>
      </w:r>
      <w:proofErr w:type="spellEnd"/>
      <w:r w:rsidRPr="001E5859">
        <w:rPr>
          <w:rFonts w:ascii="Arial" w:hAnsi="Arial" w:cs="Arial"/>
          <w:sz w:val="22"/>
          <w:szCs w:val="22"/>
        </w:rPr>
        <w:t xml:space="preserve"> </w:t>
      </w:r>
      <w:proofErr w:type="spellStart"/>
      <w:r w:rsidRPr="001E5859">
        <w:rPr>
          <w:rFonts w:ascii="Arial" w:hAnsi="Arial" w:cs="Arial"/>
          <w:sz w:val="22"/>
          <w:szCs w:val="22"/>
        </w:rPr>
        <w:t>honen</w:t>
      </w:r>
      <w:proofErr w:type="spellEnd"/>
      <w:r w:rsidRPr="001E5859">
        <w:rPr>
          <w:rFonts w:ascii="Arial" w:hAnsi="Arial" w:cs="Arial"/>
          <w:sz w:val="22"/>
          <w:szCs w:val="22"/>
        </w:rPr>
        <w:t xml:space="preserve"> </w:t>
      </w:r>
      <w:proofErr w:type="spellStart"/>
      <w:r w:rsidRPr="001E5859">
        <w:rPr>
          <w:rFonts w:ascii="Arial" w:hAnsi="Arial" w:cs="Arial"/>
          <w:sz w:val="22"/>
          <w:szCs w:val="22"/>
        </w:rPr>
        <w:t>xedea</w:t>
      </w:r>
      <w:proofErr w:type="spellEnd"/>
      <w:r w:rsidRPr="001E5859">
        <w:rPr>
          <w:rFonts w:ascii="Arial" w:hAnsi="Arial" w:cs="Arial"/>
          <w:sz w:val="22"/>
          <w:szCs w:val="22"/>
        </w:rPr>
        <w:t xml:space="preserve"> </w:t>
      </w:r>
      <w:proofErr w:type="spellStart"/>
      <w:r w:rsidRPr="001E5859">
        <w:rPr>
          <w:rFonts w:ascii="Arial" w:hAnsi="Arial" w:cs="Arial"/>
          <w:sz w:val="22"/>
          <w:szCs w:val="22"/>
        </w:rPr>
        <w:t>Jasangarritasunerako</w:t>
      </w:r>
      <w:proofErr w:type="spellEnd"/>
      <w:r w:rsidRPr="001E5859">
        <w:rPr>
          <w:rFonts w:ascii="Arial" w:hAnsi="Arial" w:cs="Arial"/>
          <w:sz w:val="22"/>
          <w:szCs w:val="22"/>
        </w:rPr>
        <w:t xml:space="preserve"> </w:t>
      </w:r>
      <w:proofErr w:type="spellStart"/>
      <w:r w:rsidRPr="001E5859">
        <w:rPr>
          <w:rFonts w:ascii="Arial" w:hAnsi="Arial" w:cs="Arial"/>
          <w:sz w:val="22"/>
          <w:szCs w:val="22"/>
        </w:rPr>
        <w:t>Hezkuntza</w:t>
      </w:r>
      <w:proofErr w:type="spellEnd"/>
      <w:r w:rsidRPr="001E5859">
        <w:rPr>
          <w:rFonts w:ascii="Arial" w:hAnsi="Arial" w:cs="Arial"/>
          <w:sz w:val="22"/>
          <w:szCs w:val="22"/>
        </w:rPr>
        <w:t xml:space="preserve"> </w:t>
      </w:r>
      <w:proofErr w:type="spellStart"/>
      <w:r w:rsidRPr="001E5859">
        <w:rPr>
          <w:rFonts w:ascii="Arial" w:hAnsi="Arial" w:cs="Arial"/>
          <w:sz w:val="22"/>
          <w:szCs w:val="22"/>
        </w:rPr>
        <w:t>Bultzatzeko</w:t>
      </w:r>
      <w:proofErr w:type="spellEnd"/>
      <w:r w:rsidRPr="001E5859">
        <w:rPr>
          <w:rFonts w:ascii="Arial" w:hAnsi="Arial" w:cs="Arial"/>
          <w:sz w:val="22"/>
          <w:szCs w:val="22"/>
        </w:rPr>
        <w:t xml:space="preserve"> </w:t>
      </w:r>
      <w:proofErr w:type="spellStart"/>
      <w:r w:rsidRPr="001E5859">
        <w:rPr>
          <w:rFonts w:ascii="Arial" w:hAnsi="Arial" w:cs="Arial"/>
          <w:sz w:val="22"/>
          <w:szCs w:val="22"/>
        </w:rPr>
        <w:t>Dekretua</w:t>
      </w:r>
      <w:proofErr w:type="spellEnd"/>
      <w:r w:rsidRPr="001E5859">
        <w:rPr>
          <w:rFonts w:ascii="Arial" w:hAnsi="Arial" w:cs="Arial"/>
          <w:sz w:val="22"/>
          <w:szCs w:val="22"/>
        </w:rPr>
        <w:t xml:space="preserve"> </w:t>
      </w:r>
      <w:proofErr w:type="spellStart"/>
      <w:r w:rsidRPr="001E5859">
        <w:rPr>
          <w:rFonts w:ascii="Arial" w:hAnsi="Arial" w:cs="Arial"/>
          <w:sz w:val="22"/>
          <w:szCs w:val="22"/>
        </w:rPr>
        <w:t>onartzea</w:t>
      </w:r>
      <w:proofErr w:type="spellEnd"/>
      <w:r w:rsidRPr="001E5859">
        <w:rPr>
          <w:rFonts w:ascii="Arial" w:hAnsi="Arial" w:cs="Arial"/>
          <w:sz w:val="22"/>
          <w:szCs w:val="22"/>
        </w:rPr>
        <w:t xml:space="preserve"> da. </w:t>
      </w:r>
    </w:p>
    <w:p w:rsidR="00951EAE" w:rsidRPr="001E5859" w:rsidRDefault="00951EAE" w:rsidP="00951EAE">
      <w:pPr>
        <w:spacing w:before="240" w:after="120"/>
        <w:jc w:val="both"/>
        <w:rPr>
          <w:rFonts w:ascii="Arial" w:hAnsi="Arial" w:cs="Arial"/>
          <w:color w:val="000000"/>
          <w:sz w:val="22"/>
          <w:szCs w:val="22"/>
          <w:lang w:val="eu-ES" w:eastAsia="eu-ES"/>
        </w:rPr>
      </w:pPr>
      <w:r w:rsidRPr="001E5859">
        <w:rPr>
          <w:rFonts w:ascii="Arial" w:hAnsi="Arial" w:cs="Arial"/>
          <w:color w:val="000000"/>
          <w:sz w:val="22"/>
          <w:szCs w:val="22"/>
          <w:lang w:val="eu-ES" w:eastAsia="eu-ES"/>
        </w:rPr>
        <w:t xml:space="preserve">Espediente honetan aurretiazko instrukzio-izapideak egin dira, eta, era berean, arau hori </w:t>
      </w:r>
      <w:r>
        <w:rPr>
          <w:rFonts w:ascii="Arial" w:hAnsi="Arial" w:cs="Arial"/>
          <w:color w:val="000000"/>
          <w:sz w:val="22"/>
          <w:szCs w:val="22"/>
          <w:lang w:val="eu-ES" w:eastAsia="eu-ES"/>
        </w:rPr>
        <w:t>egiteko</w:t>
      </w:r>
      <w:r w:rsidRPr="001E5859">
        <w:rPr>
          <w:rFonts w:ascii="Arial" w:hAnsi="Arial" w:cs="Arial"/>
          <w:color w:val="000000"/>
          <w:sz w:val="22"/>
          <w:szCs w:val="22"/>
          <w:lang w:val="eu-ES" w:eastAsia="eu-ES"/>
        </w:rPr>
        <w:t xml:space="preserve"> beharra justifikatzen duen memoria dago. Dekretu-proiektua espedienteari hasiera ematen dion aginduan ezarritako helburuaren arabera idatzi da.</w:t>
      </w:r>
    </w:p>
    <w:p w:rsidR="00951EAE" w:rsidRPr="001E5859" w:rsidRDefault="00951EAE" w:rsidP="00951EAE">
      <w:pPr>
        <w:spacing w:before="240" w:after="120"/>
        <w:jc w:val="both"/>
        <w:rPr>
          <w:rFonts w:ascii="Arial" w:hAnsi="Arial" w:cs="Arial"/>
          <w:color w:val="000000"/>
          <w:sz w:val="22"/>
          <w:szCs w:val="22"/>
          <w:lang w:val="eu-ES" w:eastAsia="eu-ES"/>
        </w:rPr>
      </w:pPr>
      <w:r w:rsidRPr="001E5859">
        <w:rPr>
          <w:rFonts w:ascii="Arial" w:hAnsi="Arial" w:cs="Arial"/>
          <w:color w:val="000000"/>
          <w:sz w:val="22"/>
          <w:szCs w:val="22"/>
          <w:lang w:val="eu-ES" w:eastAsia="eu-ES"/>
        </w:rPr>
        <w:t>Beraz, xedapen orokorraren proiektua idatzi ondoren, egokia da hasteko agindua eman zuten organoek testu hori aldez aurretik onartzea, Xedapen Orokorrak Egiteko Prozedurari buruzko abenduaren 22ko 8/2003 Legearen 7. artikuluaren lehen paragrafoan xedatutakoaren arabera.</w:t>
      </w:r>
    </w:p>
    <w:p w:rsidR="00951EAE" w:rsidRPr="001E5859" w:rsidRDefault="00951EAE" w:rsidP="00951EAE">
      <w:pPr>
        <w:spacing w:before="480" w:after="240"/>
        <w:jc w:val="center"/>
        <w:textAlignment w:val="baseline"/>
        <w:rPr>
          <w:rFonts w:ascii="Arial" w:hAnsi="Arial" w:cs="Arial"/>
          <w:b/>
          <w:color w:val="000000"/>
          <w:sz w:val="22"/>
          <w:szCs w:val="22"/>
          <w:lang w:val="eu-ES" w:eastAsia="eu-ES"/>
        </w:rPr>
      </w:pPr>
      <w:r w:rsidRPr="001E5859">
        <w:rPr>
          <w:rFonts w:ascii="Arial" w:hAnsi="Arial" w:cs="Arial"/>
          <w:b/>
          <w:color w:val="000000"/>
          <w:sz w:val="22"/>
          <w:szCs w:val="22"/>
          <w:lang w:val="eu-ES" w:eastAsia="eu-ES"/>
        </w:rPr>
        <w:t xml:space="preserve">EBAZTEN </w:t>
      </w:r>
      <w:r>
        <w:rPr>
          <w:rFonts w:ascii="Arial" w:hAnsi="Arial" w:cs="Arial"/>
          <w:b/>
          <w:color w:val="000000"/>
          <w:sz w:val="22"/>
          <w:szCs w:val="22"/>
          <w:lang w:val="eu-ES" w:eastAsia="eu-ES"/>
        </w:rPr>
        <w:t>DUT</w:t>
      </w:r>
    </w:p>
    <w:p w:rsidR="00951EAE" w:rsidRPr="001E5859" w:rsidRDefault="00951EAE" w:rsidP="00951EAE">
      <w:pPr>
        <w:spacing w:before="240" w:after="120"/>
        <w:jc w:val="both"/>
        <w:textAlignment w:val="baseline"/>
        <w:rPr>
          <w:rFonts w:ascii="Arial" w:hAnsi="Arial" w:cs="Arial"/>
          <w:color w:val="000000"/>
          <w:sz w:val="22"/>
          <w:szCs w:val="22"/>
          <w:lang w:val="eu-ES" w:eastAsia="eu-ES"/>
        </w:rPr>
      </w:pPr>
      <w:r w:rsidRPr="001E5859">
        <w:rPr>
          <w:rFonts w:ascii="Arial" w:hAnsi="Arial" w:cs="Arial"/>
          <w:color w:val="000000"/>
          <w:sz w:val="22"/>
          <w:szCs w:val="22"/>
          <w:lang w:val="eu-ES" w:eastAsia="eu-ES"/>
        </w:rPr>
        <w:t xml:space="preserve">LEHENENGOA.- </w:t>
      </w:r>
      <w:proofErr w:type="spellStart"/>
      <w:r w:rsidRPr="001E5859">
        <w:rPr>
          <w:rFonts w:ascii="Arial" w:hAnsi="Arial" w:cs="Arial"/>
          <w:sz w:val="22"/>
          <w:szCs w:val="22"/>
        </w:rPr>
        <w:t>Jasangarritasunerako</w:t>
      </w:r>
      <w:proofErr w:type="spellEnd"/>
      <w:r w:rsidRPr="001E5859">
        <w:rPr>
          <w:rFonts w:ascii="Arial" w:hAnsi="Arial" w:cs="Arial"/>
          <w:sz w:val="22"/>
          <w:szCs w:val="22"/>
        </w:rPr>
        <w:t xml:space="preserve"> </w:t>
      </w:r>
      <w:proofErr w:type="spellStart"/>
      <w:r w:rsidRPr="001E5859">
        <w:rPr>
          <w:rFonts w:ascii="Arial" w:hAnsi="Arial" w:cs="Arial"/>
          <w:sz w:val="22"/>
          <w:szCs w:val="22"/>
        </w:rPr>
        <w:t>Hezkuntza</w:t>
      </w:r>
      <w:proofErr w:type="spellEnd"/>
      <w:r w:rsidRPr="001E5859">
        <w:rPr>
          <w:rFonts w:ascii="Arial" w:hAnsi="Arial" w:cs="Arial"/>
          <w:sz w:val="22"/>
          <w:szCs w:val="22"/>
        </w:rPr>
        <w:t xml:space="preserve"> </w:t>
      </w:r>
      <w:proofErr w:type="spellStart"/>
      <w:r w:rsidRPr="001E5859">
        <w:rPr>
          <w:rFonts w:ascii="Arial" w:hAnsi="Arial" w:cs="Arial"/>
          <w:sz w:val="22"/>
          <w:szCs w:val="22"/>
        </w:rPr>
        <w:t>Bultzatzeko</w:t>
      </w:r>
      <w:proofErr w:type="spellEnd"/>
      <w:r w:rsidRPr="001E5859">
        <w:rPr>
          <w:rFonts w:ascii="Arial" w:hAnsi="Arial" w:cs="Arial"/>
          <w:sz w:val="22"/>
          <w:szCs w:val="22"/>
        </w:rPr>
        <w:t xml:space="preserve"> </w:t>
      </w:r>
      <w:proofErr w:type="spellStart"/>
      <w:r w:rsidRPr="001E5859">
        <w:rPr>
          <w:rFonts w:ascii="Arial" w:hAnsi="Arial" w:cs="Arial"/>
          <w:sz w:val="22"/>
          <w:szCs w:val="22"/>
        </w:rPr>
        <w:t>Dekretua</w:t>
      </w:r>
      <w:proofErr w:type="spellEnd"/>
      <w:r w:rsidRPr="001E5859">
        <w:rPr>
          <w:rFonts w:ascii="Arial" w:hAnsi="Arial" w:cs="Arial"/>
          <w:sz w:val="22"/>
          <w:szCs w:val="22"/>
        </w:rPr>
        <w:t xml:space="preserve"> </w:t>
      </w:r>
      <w:proofErr w:type="spellStart"/>
      <w:r w:rsidRPr="001E5859">
        <w:rPr>
          <w:rFonts w:ascii="Arial" w:hAnsi="Arial" w:cs="Arial"/>
          <w:sz w:val="22"/>
          <w:szCs w:val="22"/>
        </w:rPr>
        <w:t>onartzea</w:t>
      </w:r>
      <w:proofErr w:type="spellEnd"/>
      <w:r w:rsidRPr="001E5859">
        <w:rPr>
          <w:rFonts w:ascii="Arial" w:hAnsi="Arial" w:cs="Arial"/>
          <w:sz w:val="22"/>
          <w:szCs w:val="22"/>
        </w:rPr>
        <w:t xml:space="preserve"> da (</w:t>
      </w:r>
      <w:proofErr w:type="spellStart"/>
      <w:r w:rsidRPr="001E5859">
        <w:rPr>
          <w:rFonts w:ascii="Arial" w:hAnsi="Arial" w:cs="Arial"/>
          <w:sz w:val="22"/>
          <w:szCs w:val="22"/>
        </w:rPr>
        <w:t>eranskin</w:t>
      </w:r>
      <w:proofErr w:type="spellEnd"/>
      <w:r w:rsidRPr="001E5859">
        <w:rPr>
          <w:rFonts w:ascii="Arial" w:hAnsi="Arial" w:cs="Arial"/>
          <w:sz w:val="22"/>
          <w:szCs w:val="22"/>
        </w:rPr>
        <w:t xml:space="preserve"> </w:t>
      </w:r>
      <w:proofErr w:type="spellStart"/>
      <w:r w:rsidRPr="001E5859">
        <w:rPr>
          <w:rFonts w:ascii="Arial" w:hAnsi="Arial" w:cs="Arial"/>
          <w:sz w:val="22"/>
          <w:szCs w:val="22"/>
        </w:rPr>
        <w:t>gisa</w:t>
      </w:r>
      <w:proofErr w:type="spellEnd"/>
      <w:r w:rsidRPr="001E5859">
        <w:rPr>
          <w:rFonts w:ascii="Arial" w:hAnsi="Arial" w:cs="Arial"/>
          <w:sz w:val="22"/>
          <w:szCs w:val="22"/>
        </w:rPr>
        <w:t xml:space="preserve"> </w:t>
      </w:r>
      <w:proofErr w:type="spellStart"/>
      <w:r w:rsidRPr="001E5859">
        <w:rPr>
          <w:rFonts w:ascii="Arial" w:hAnsi="Arial" w:cs="Arial"/>
          <w:sz w:val="22"/>
          <w:szCs w:val="22"/>
        </w:rPr>
        <w:t>dator</w:t>
      </w:r>
      <w:proofErr w:type="spellEnd"/>
      <w:r w:rsidRPr="001E5859">
        <w:rPr>
          <w:rFonts w:ascii="Arial" w:hAnsi="Arial" w:cs="Arial"/>
          <w:sz w:val="22"/>
          <w:szCs w:val="22"/>
        </w:rPr>
        <w:t xml:space="preserve">). </w:t>
      </w:r>
    </w:p>
    <w:p w:rsidR="00951EAE" w:rsidRPr="001E5859" w:rsidRDefault="00951EAE" w:rsidP="00951EAE">
      <w:pPr>
        <w:spacing w:before="120" w:after="120"/>
        <w:jc w:val="both"/>
        <w:textAlignment w:val="baseline"/>
        <w:rPr>
          <w:rFonts w:ascii="Arial" w:hAnsi="Arial" w:cs="Arial"/>
          <w:color w:val="000000"/>
          <w:sz w:val="22"/>
          <w:szCs w:val="22"/>
          <w:shd w:val="clear" w:color="auto" w:fill="E6F4FF"/>
        </w:rPr>
      </w:pPr>
      <w:r w:rsidRPr="001E5859">
        <w:rPr>
          <w:rFonts w:ascii="Arial" w:hAnsi="Arial" w:cs="Arial"/>
          <w:color w:val="000000"/>
          <w:sz w:val="22"/>
          <w:szCs w:val="22"/>
          <w:lang w:val="eu-ES" w:eastAsia="eu-ES"/>
        </w:rPr>
        <w:t>BIGARRENA.- Xedapen hori egiteko prozeduraren instrukzio-izapideekin jarraitzea, eta prozedura hau hasteko aginduan aipatzen diren kontsulta eta txostenekin osatzea espedientea.</w:t>
      </w:r>
    </w:p>
    <w:p w:rsidR="00951EAE" w:rsidRPr="001E5859" w:rsidRDefault="00951EAE" w:rsidP="00951EAE">
      <w:pPr>
        <w:widowControl w:val="0"/>
        <w:spacing w:before="120" w:after="120"/>
        <w:jc w:val="both"/>
        <w:rPr>
          <w:rFonts w:ascii="Arial" w:hAnsi="Arial" w:cs="Arial"/>
          <w:b/>
          <w:color w:val="000000"/>
          <w:sz w:val="22"/>
          <w:szCs w:val="22"/>
          <w:lang w:val="eu-ES" w:eastAsia="eu-ES"/>
        </w:rPr>
      </w:pPr>
    </w:p>
    <w:p w:rsidR="00951EAE" w:rsidRPr="00A90574" w:rsidRDefault="00951EAE" w:rsidP="00951EAE">
      <w:pPr>
        <w:widowControl w:val="0"/>
        <w:spacing w:before="120" w:after="120"/>
        <w:jc w:val="both"/>
        <w:rPr>
          <w:rFonts w:ascii="Arial" w:hAnsi="Arial" w:cs="Arial"/>
          <w:color w:val="000000"/>
          <w:sz w:val="22"/>
          <w:szCs w:val="22"/>
          <w:lang w:val="eu-ES" w:eastAsia="eu-ES"/>
        </w:rPr>
      </w:pPr>
      <w:r w:rsidRPr="00A90574">
        <w:rPr>
          <w:rFonts w:ascii="Arial" w:hAnsi="Arial" w:cs="Arial"/>
          <w:color w:val="000000"/>
          <w:sz w:val="22"/>
          <w:szCs w:val="22"/>
          <w:lang w:val="eu-ES" w:eastAsia="eu-ES"/>
        </w:rPr>
        <w:t>EKONOMIAREN GARAPEN, JASANGARRITASUN ETA INGURUMENEKO SAILBURUA</w:t>
      </w:r>
    </w:p>
    <w:p w:rsidR="00951EAE" w:rsidRPr="001E5859" w:rsidRDefault="00A90574" w:rsidP="00951EAE">
      <w:pPr>
        <w:suppressAutoHyphens/>
        <w:spacing w:before="120" w:after="120"/>
        <w:jc w:val="both"/>
        <w:rPr>
          <w:rFonts w:ascii="Arial" w:hAnsi="Arial" w:cs="Arial"/>
          <w:sz w:val="22"/>
          <w:szCs w:val="22"/>
          <w:lang w:eastAsia="ar-SA"/>
        </w:rPr>
      </w:pPr>
      <w:r>
        <w:rPr>
          <w:rFonts w:ascii="Arial" w:hAnsi="Arial" w:cs="Arial"/>
          <w:sz w:val="22"/>
          <w:szCs w:val="22"/>
          <w:lang w:eastAsia="ar-SA"/>
        </w:rPr>
        <w:t xml:space="preserve">Maria </w:t>
      </w:r>
      <w:proofErr w:type="spellStart"/>
      <w:r>
        <w:rPr>
          <w:rFonts w:ascii="Arial" w:hAnsi="Arial" w:cs="Arial"/>
          <w:sz w:val="22"/>
          <w:szCs w:val="22"/>
          <w:lang w:eastAsia="ar-SA"/>
        </w:rPr>
        <w:t>Ara</w:t>
      </w:r>
      <w:r w:rsidR="00951EAE" w:rsidRPr="001E5859">
        <w:rPr>
          <w:rFonts w:ascii="Arial" w:hAnsi="Arial" w:cs="Arial"/>
          <w:sz w:val="22"/>
          <w:szCs w:val="22"/>
          <w:lang w:eastAsia="ar-SA"/>
        </w:rPr>
        <w:t>nzazu</w:t>
      </w:r>
      <w:proofErr w:type="spellEnd"/>
      <w:r w:rsidR="00951EAE" w:rsidRPr="001E5859">
        <w:rPr>
          <w:rFonts w:ascii="Arial" w:hAnsi="Arial" w:cs="Arial"/>
          <w:sz w:val="22"/>
          <w:szCs w:val="22"/>
          <w:lang w:eastAsia="ar-SA"/>
        </w:rPr>
        <w:t xml:space="preserve"> Tapia </w:t>
      </w:r>
      <w:proofErr w:type="spellStart"/>
      <w:r w:rsidR="00951EAE" w:rsidRPr="001E5859">
        <w:rPr>
          <w:rFonts w:ascii="Arial" w:hAnsi="Arial" w:cs="Arial"/>
          <w:sz w:val="22"/>
          <w:szCs w:val="22"/>
          <w:lang w:eastAsia="ar-SA"/>
        </w:rPr>
        <w:t>Otaegui</w:t>
      </w:r>
      <w:proofErr w:type="spellEnd"/>
    </w:p>
    <w:p w:rsidR="00951EAE" w:rsidRPr="001E5859" w:rsidRDefault="00951EAE" w:rsidP="00951EAE">
      <w:pPr>
        <w:spacing w:before="120" w:after="120"/>
        <w:rPr>
          <w:rFonts w:ascii="Arial" w:hAnsi="Arial" w:cs="Arial"/>
          <w:sz w:val="22"/>
          <w:szCs w:val="22"/>
        </w:rPr>
      </w:pPr>
    </w:p>
    <w:p w:rsidR="00A90574" w:rsidRDefault="00A90574">
      <w:pPr>
        <w:rPr>
          <w:rFonts w:asciiTheme="minorHAnsi" w:hAnsiTheme="minorHAnsi" w:cstheme="minorHAnsi"/>
          <w:sz w:val="22"/>
          <w:szCs w:val="22"/>
        </w:rPr>
      </w:pPr>
      <w:r>
        <w:rPr>
          <w:rFonts w:asciiTheme="minorHAnsi" w:hAnsiTheme="minorHAnsi" w:cstheme="minorHAnsi"/>
          <w:sz w:val="22"/>
          <w:szCs w:val="22"/>
        </w:rPr>
        <w:br w:type="page"/>
      </w:r>
    </w:p>
    <w:p w:rsidR="001F69AD" w:rsidRPr="00C635E1" w:rsidRDefault="001F69AD" w:rsidP="001F69AD">
      <w:pPr>
        <w:pStyle w:val="BOPVTitulo"/>
        <w:ind w:firstLine="0"/>
        <w:jc w:val="both"/>
        <w:rPr>
          <w:rFonts w:eastAsia="Calibri"/>
          <w:noProof/>
          <w:lang w:val="eu-ES"/>
        </w:rPr>
      </w:pPr>
      <w:bookmarkStart w:id="0" w:name="BOPVDETALLE"/>
      <w:bookmarkStart w:id="1" w:name="BOPVVIÑETA"/>
      <w:r w:rsidRPr="003E013B">
        <w:rPr>
          <w:lang w:val="eu-ES"/>
        </w:rPr>
        <w:lastRenderedPageBreak/>
        <w:t>XX/2022 Dekretua, xx-</w:t>
      </w:r>
      <w:proofErr w:type="spellStart"/>
      <w:r w:rsidRPr="003E013B">
        <w:rPr>
          <w:lang w:val="eu-ES"/>
        </w:rPr>
        <w:t>ren</w:t>
      </w:r>
      <w:proofErr w:type="spellEnd"/>
      <w:r w:rsidRPr="003E013B">
        <w:rPr>
          <w:lang w:val="eu-ES"/>
        </w:rPr>
        <w:t xml:space="preserve"> xx(e)</w:t>
      </w:r>
      <w:proofErr w:type="spellStart"/>
      <w:r w:rsidRPr="003E013B">
        <w:rPr>
          <w:lang w:val="eu-ES"/>
        </w:rPr>
        <w:t>koa</w:t>
      </w:r>
      <w:proofErr w:type="spellEnd"/>
      <w:r w:rsidRPr="003E013B">
        <w:rPr>
          <w:lang w:val="eu-ES"/>
        </w:rPr>
        <w:t xml:space="preserve">, Euskal Autonomia Erkidegoan </w:t>
      </w:r>
      <w:proofErr w:type="spellStart"/>
      <w:r w:rsidRPr="00C635E1">
        <w:rPr>
          <w:lang w:val="eu-ES"/>
        </w:rPr>
        <w:t>Jasangarritasunerako</w:t>
      </w:r>
      <w:proofErr w:type="spellEnd"/>
      <w:r w:rsidRPr="00C635E1">
        <w:rPr>
          <w:lang w:val="eu-ES"/>
        </w:rPr>
        <w:t xml:space="preserve"> Hezkuntza sustatzekoa.</w:t>
      </w:r>
    </w:p>
    <w:p w:rsidR="001F69AD" w:rsidRPr="003E013B" w:rsidRDefault="001F69AD" w:rsidP="001F69AD">
      <w:pPr>
        <w:pStyle w:val="BOPVDetalle"/>
        <w:ind w:firstLine="0"/>
        <w:jc w:val="both"/>
        <w:rPr>
          <w:lang w:val="eu-ES"/>
        </w:rPr>
      </w:pPr>
      <w:r w:rsidRPr="003E013B">
        <w:rPr>
          <w:lang w:val="eu-ES"/>
        </w:rPr>
        <w:t>Garapen Jasangarrirako Hezkuntzari (GJH) buruzko Munduko Biltzarrean (</w:t>
      </w:r>
      <w:proofErr w:type="spellStart"/>
      <w:r w:rsidRPr="003E013B">
        <w:rPr>
          <w:lang w:val="eu-ES"/>
        </w:rPr>
        <w:t>Aichi</w:t>
      </w:r>
      <w:proofErr w:type="spellEnd"/>
      <w:r w:rsidRPr="003E013B">
        <w:rPr>
          <w:lang w:val="eu-ES"/>
        </w:rPr>
        <w:t xml:space="preserve">-Nagoya, Japonia) parte hartu zutenek 2014ko azaroaren 12an izenpetutako </w:t>
      </w:r>
      <w:proofErr w:type="spellStart"/>
      <w:r w:rsidRPr="003E013B">
        <w:rPr>
          <w:lang w:val="eu-ES"/>
        </w:rPr>
        <w:t>Aichi</w:t>
      </w:r>
      <w:proofErr w:type="spellEnd"/>
      <w:r w:rsidRPr="003E013B">
        <w:rPr>
          <w:lang w:val="eu-ES"/>
        </w:rPr>
        <w:t xml:space="preserve">-Nagoya-ko Deklarazioak nazioarteko komunitateari eskatu zion presako neurriak hartzea Garapen Jasangarrirako Hezkuntza (GJH) sendotzeko eta gehiago zabaltzeko. Horrela, egungo belaunaldiei beren premiak asetzeko aukera ematen zaie baina etorkizuneko belaunaldiei ere beren premiak asetzea ahalbidetuz, horretarako, garapen horren dimentsio ekonomiko, sozial eta </w:t>
      </w:r>
      <w:proofErr w:type="spellStart"/>
      <w:r w:rsidRPr="003E013B">
        <w:rPr>
          <w:lang w:val="eu-ES"/>
        </w:rPr>
        <w:t>ingurumenekoaren</w:t>
      </w:r>
      <w:proofErr w:type="spellEnd"/>
      <w:r w:rsidRPr="003E013B">
        <w:rPr>
          <w:lang w:val="eu-ES"/>
        </w:rPr>
        <w:t xml:space="preserve"> ikuspegi orekatua eta integratua aplikatuz.</w:t>
      </w:r>
    </w:p>
    <w:p w:rsidR="001F69AD" w:rsidRPr="003E013B" w:rsidRDefault="001F69AD" w:rsidP="001F69AD">
      <w:pPr>
        <w:pStyle w:val="BOPVDetalle"/>
        <w:ind w:firstLine="0"/>
        <w:jc w:val="both"/>
        <w:rPr>
          <w:lang w:val="eu-ES"/>
        </w:rPr>
      </w:pPr>
      <w:r w:rsidRPr="003E013B">
        <w:rPr>
          <w:lang w:val="eu-ES"/>
        </w:rPr>
        <w:t xml:space="preserve">Hori lortze aldera, alderdi interesdun guztiei eskatu zitzaien, bereziki hezkuntzako ministerioei eta </w:t>
      </w:r>
      <w:proofErr w:type="spellStart"/>
      <w:r w:rsidRPr="003E013B">
        <w:rPr>
          <w:lang w:val="eu-ES"/>
        </w:rPr>
        <w:t>GJHren</w:t>
      </w:r>
      <w:proofErr w:type="spellEnd"/>
      <w:r w:rsidRPr="003E013B">
        <w:rPr>
          <w:lang w:val="eu-ES"/>
        </w:rPr>
        <w:t xml:space="preserve"> eraginpeko gainerako ministerioei, goi-mailako hezkuntzako erakundeei, zientziaren munduari eta jakintzaren beste komunitate batzuei, parte hartzaile bihur zitezen, ezagutzak sortu, zabaldu eta lankidetzan modu eraldatzailean erabiliz, eta zientzien, politiken eta </w:t>
      </w:r>
      <w:proofErr w:type="spellStart"/>
      <w:r w:rsidRPr="003E013B">
        <w:rPr>
          <w:lang w:val="eu-ES"/>
        </w:rPr>
        <w:t>GJHen</w:t>
      </w:r>
      <w:proofErr w:type="spellEnd"/>
      <w:r w:rsidRPr="003E013B">
        <w:rPr>
          <w:lang w:val="eu-ES"/>
        </w:rPr>
        <w:t xml:space="preserve"> arteko praktiken sektore- eta jakintzagai-langak igaroko dituen berrikuntza sustatuz. Helburua garapen jasangarriaren aldeko erabakiak hartzea eragitea eta gaitasunak ugaldu daitezen sustatzea da.</w:t>
      </w:r>
    </w:p>
    <w:p w:rsidR="001F69AD" w:rsidRPr="003E013B" w:rsidRDefault="001F69AD" w:rsidP="001F69AD">
      <w:pPr>
        <w:pStyle w:val="BOPVDetalle"/>
        <w:ind w:firstLine="0"/>
        <w:jc w:val="both"/>
        <w:rPr>
          <w:rFonts w:eastAsia="Calibri"/>
          <w:lang w:val="eu-ES"/>
        </w:rPr>
      </w:pPr>
      <w:r w:rsidRPr="003E013B">
        <w:rPr>
          <w:lang w:val="eu-ES"/>
        </w:rPr>
        <w:t xml:space="preserve">2015eko irailaren 25ean, Nazio Batuen Erakundearen Batzar Nagusiak aho batez onartu zuen Garapen Jasangarrirako 2030 Agenda. Ekintza-plan unibertsal, integral eta eraldatzaile bat da, eta gizartearen, ekonomiaren eta ingurumenaren esparruetan giza garapena bultzatzea du helburu. Garapen Jasangarrirako 17 Helburuek (GJH) eta horiek garatzeko 169 jomugek izaera integratua eta zatiezina dute, eta garapen jasangarriaren hiru alderdiak biltzen dituzte (soziala, ekonomikoa eta </w:t>
      </w:r>
      <w:proofErr w:type="spellStart"/>
      <w:r w:rsidRPr="003E013B">
        <w:rPr>
          <w:lang w:val="eu-ES"/>
        </w:rPr>
        <w:t>ingurumenekoa</w:t>
      </w:r>
      <w:proofErr w:type="spellEnd"/>
      <w:r w:rsidRPr="003E013B">
        <w:rPr>
          <w:lang w:val="eu-ES"/>
        </w:rPr>
        <w:t>).</w:t>
      </w:r>
    </w:p>
    <w:p w:rsidR="001F69AD" w:rsidRPr="003E013B" w:rsidRDefault="001F69AD" w:rsidP="001F69AD">
      <w:pPr>
        <w:pStyle w:val="BOPVDetalle"/>
        <w:ind w:firstLine="0"/>
        <w:jc w:val="both"/>
        <w:rPr>
          <w:rFonts w:eastAsia="Calibri"/>
          <w:lang w:val="eu-ES"/>
        </w:rPr>
      </w:pPr>
      <w:r w:rsidRPr="003E013B">
        <w:rPr>
          <w:lang w:val="eu-ES"/>
        </w:rPr>
        <w:t xml:space="preserve">Bestalde, Antonio </w:t>
      </w:r>
      <w:proofErr w:type="spellStart"/>
      <w:r w:rsidRPr="003E013B">
        <w:rPr>
          <w:lang w:val="eu-ES"/>
        </w:rPr>
        <w:t>Guterres</w:t>
      </w:r>
      <w:proofErr w:type="spellEnd"/>
      <w:r w:rsidRPr="003E013B">
        <w:rPr>
          <w:lang w:val="eu-ES"/>
        </w:rPr>
        <w:t xml:space="preserve"> NBEko idazkari nagusiak «klima-larrialdiko egoera» aitortzeko eskatu zien gobernuei, 2020ko abenduaren 12an, Parisko Akordioaren bosgarren urteurrena ospatzeko egindako goi-bilera birtual baten hasiera-ekitaldian.</w:t>
      </w:r>
    </w:p>
    <w:p w:rsidR="001F69AD" w:rsidRPr="003E013B" w:rsidRDefault="001F69AD" w:rsidP="001F69AD">
      <w:pPr>
        <w:pStyle w:val="BOPVDetalle"/>
        <w:ind w:firstLine="0"/>
        <w:jc w:val="both"/>
        <w:rPr>
          <w:rFonts w:eastAsia="Calibri"/>
          <w:lang w:val="eu-ES"/>
        </w:rPr>
      </w:pPr>
      <w:r w:rsidRPr="003E013B">
        <w:rPr>
          <w:lang w:val="eu-ES"/>
        </w:rPr>
        <w:t xml:space="preserve">Europako Parlamentuak, 2019ko azaroaren 19ko Ebazpenean, klima- eta ingurumen-larrialdia aitortu zuen, eta Batzordeari, estatu kideei eta erakunde orokorrei eskatu zien klima-aldaketari aurre egiteko eta hura geldiarazteko beharrezko ekintza zehatzak egin </w:t>
      </w:r>
      <w:proofErr w:type="spellStart"/>
      <w:r w:rsidRPr="003E013B">
        <w:rPr>
          <w:lang w:val="eu-ES"/>
        </w:rPr>
        <w:t>zitzatela</w:t>
      </w:r>
      <w:proofErr w:type="spellEnd"/>
      <w:r w:rsidRPr="003E013B">
        <w:rPr>
          <w:lang w:val="eu-ES"/>
        </w:rPr>
        <w:t xml:space="preserve">, </w:t>
      </w:r>
      <w:proofErr w:type="spellStart"/>
      <w:r w:rsidRPr="003E013B">
        <w:rPr>
          <w:lang w:val="eu-ES"/>
        </w:rPr>
        <w:t>beranduegi</w:t>
      </w:r>
      <w:proofErr w:type="spellEnd"/>
      <w:r w:rsidRPr="003E013B">
        <w:rPr>
          <w:lang w:val="eu-ES"/>
        </w:rPr>
        <w:t xml:space="preserve"> izan baino lehen. </w:t>
      </w:r>
    </w:p>
    <w:p w:rsidR="001F69AD" w:rsidRPr="003E013B" w:rsidRDefault="001F69AD" w:rsidP="001F69AD">
      <w:pPr>
        <w:pStyle w:val="BOPVDetalle"/>
        <w:ind w:firstLine="0"/>
        <w:jc w:val="both"/>
        <w:rPr>
          <w:rFonts w:eastAsia="Calibri"/>
          <w:lang w:val="eu-ES"/>
        </w:rPr>
      </w:pPr>
      <w:r w:rsidRPr="003E013B">
        <w:rPr>
          <w:lang w:val="eu-ES"/>
        </w:rPr>
        <w:t xml:space="preserve">Eusko Legebiltzarrak, legebiltzar-talde guztien babesarekin, klima-larrialdiko egoera aitortu zuen, 2019ko irailaren 26an, eta Eusko Jaurlaritzari eskatu zion 2020ko aurrekontuetan sar </w:t>
      </w:r>
      <w:proofErr w:type="spellStart"/>
      <w:r w:rsidRPr="003E013B">
        <w:rPr>
          <w:lang w:val="eu-ES"/>
        </w:rPr>
        <w:t>zitzala</w:t>
      </w:r>
      <w:proofErr w:type="spellEnd"/>
      <w:r w:rsidRPr="003E013B">
        <w:rPr>
          <w:lang w:val="eu-ES"/>
        </w:rPr>
        <w:t xml:space="preserve"> beharrezko partida guztiak, klima-egoera horrek eskatzen duen «anbizioa eta urgentzia» ahalbidetzeko ekintza sektorial guztiak abian jartze aldera. Adierazpenean nabarmentzen denez, klima-aldaketaren aurkako borroka mundu-erronka bat da, eta guztioi dagokigu geure gain hartzea borroka horren ardura. Euskadi erronka horren buru izan daiteke, eta beharrezkoa den eraldaketaren buru izan, bestelako ekonomia bat garatzeko, lehiakorragoa izan dadin eta klimari dagokionez neutroagoa.</w:t>
      </w:r>
    </w:p>
    <w:p w:rsidR="001F69AD" w:rsidRPr="003E013B" w:rsidRDefault="001F69AD" w:rsidP="001F69AD">
      <w:pPr>
        <w:pStyle w:val="BOPVDetalle"/>
        <w:ind w:firstLine="0"/>
        <w:jc w:val="both"/>
        <w:rPr>
          <w:rFonts w:eastAsia="Calibri"/>
          <w:lang w:val="eu-ES"/>
        </w:rPr>
      </w:pPr>
      <w:r w:rsidRPr="003E013B">
        <w:rPr>
          <w:lang w:val="eu-ES"/>
        </w:rPr>
        <w:t>Ildo horretatik, Europako Batzordeak Europako Itun Berdea aurkeztu zuen, 2019ko abenduaren 11ko Komunikazioan. Jakinarazpen horretan ezartzen da, besteak beste, Itun Berdea Batzordearen Hitzarmenaren parte dela, Nazio Batuen 2030 Agenda eta Garapen Jasangarrirako Helburuak aplikatzeari gagozkiola.</w:t>
      </w:r>
    </w:p>
    <w:p w:rsidR="001F69AD" w:rsidRPr="003E013B" w:rsidRDefault="001F69AD" w:rsidP="001F69AD">
      <w:pPr>
        <w:pStyle w:val="BOPVDetalle"/>
        <w:ind w:firstLine="0"/>
        <w:jc w:val="both"/>
        <w:rPr>
          <w:rFonts w:eastAsia="Calibri"/>
          <w:lang w:val="eu-ES"/>
        </w:rPr>
      </w:pPr>
      <w:r w:rsidRPr="003E013B">
        <w:rPr>
          <w:lang w:val="eu-ES"/>
        </w:rPr>
        <w:t xml:space="preserve">Europako Itun Berdeak Batzordeak klimarekin eta ingurumenarekin dituen erronkei erantzuteko konpromisoari </w:t>
      </w:r>
      <w:proofErr w:type="spellStart"/>
      <w:r w:rsidRPr="003E013B">
        <w:rPr>
          <w:lang w:val="eu-ES"/>
        </w:rPr>
        <w:t>berrekiten</w:t>
      </w:r>
      <w:proofErr w:type="spellEnd"/>
      <w:r w:rsidRPr="003E013B">
        <w:rPr>
          <w:lang w:val="eu-ES"/>
        </w:rPr>
        <w:t xml:space="preserve"> dio: horrexek zehazten du belaunaldi honen egitekoa. </w:t>
      </w:r>
    </w:p>
    <w:p w:rsidR="001F69AD" w:rsidRPr="003E013B" w:rsidRDefault="001F69AD" w:rsidP="001F69AD">
      <w:pPr>
        <w:pStyle w:val="BOPVDetalle"/>
        <w:ind w:firstLine="0"/>
        <w:jc w:val="both"/>
        <w:rPr>
          <w:rFonts w:eastAsia="Calibri"/>
          <w:lang w:val="eu-ES"/>
        </w:rPr>
      </w:pPr>
      <w:r w:rsidRPr="003E013B">
        <w:rPr>
          <w:lang w:val="eu-ES"/>
        </w:rPr>
        <w:t xml:space="preserve">Komunikazioan, Batzordeak adierazten du atmosfera berotzen ari dela eta klima aldatu </w:t>
      </w:r>
      <w:r w:rsidRPr="003E013B">
        <w:rPr>
          <w:lang w:val="eu-ES"/>
        </w:rPr>
        <w:lastRenderedPageBreak/>
        <w:t>egiten dela urtetik urtera. Planetan dauden zortzi milioi espezieetatik, milioi bat galtzeko arriskuan daude. Basoak eta ozeanoak kutsatzen eta hondatzen ari gara.</w:t>
      </w:r>
    </w:p>
    <w:p w:rsidR="001F69AD" w:rsidRPr="003E013B" w:rsidRDefault="001F69AD" w:rsidP="001F69AD">
      <w:pPr>
        <w:pStyle w:val="BOPVDetalle"/>
        <w:ind w:firstLine="0"/>
        <w:jc w:val="both"/>
        <w:rPr>
          <w:rFonts w:eastAsia="Calibri"/>
          <w:lang w:val="eu-ES"/>
        </w:rPr>
      </w:pPr>
      <w:r w:rsidRPr="003E013B">
        <w:rPr>
          <w:lang w:val="eu-ES"/>
        </w:rPr>
        <w:t>Horren ildoan, batzordeak irizten du eskolak, prestakuntza-zentroak eta unibertsitateak foro egokiak direla trantsizioaren arrakastarako beharrezko aldaketei buruzko informazioa zabaltzeko, hezkuntza-komunitatearen artean eta herritarren artean oro har. Batzordeak konpetentzien Europako esparrua landuko du, klima-aldaketari eta garapen jasangarriari dagozkion ezagutzak, gaitasunak eta jarrerak garatzen laguntzeko. Material lagungarriak ere zabalduko ditu, eta EBko irakasleen prestakuntza-programen sareetan praktika onak trukatzeko erraztasunak emango ditu.</w:t>
      </w:r>
    </w:p>
    <w:p w:rsidR="001F69AD" w:rsidRPr="003E013B" w:rsidRDefault="001F69AD" w:rsidP="001F69AD">
      <w:pPr>
        <w:pStyle w:val="BOPVDetalle"/>
        <w:ind w:firstLine="0"/>
        <w:jc w:val="both"/>
        <w:rPr>
          <w:rFonts w:eastAsia="Calibri"/>
          <w:lang w:val="eu-ES"/>
        </w:rPr>
      </w:pPr>
      <w:r w:rsidRPr="003E013B">
        <w:rPr>
          <w:lang w:val="eu-ES"/>
        </w:rPr>
        <w:t xml:space="preserve">Halaber, Itun Berdearen esparruan, Batzordeak konpromisoa hartzen du koordinazio makroekonomikorako Europako Seihilekoaren prozesua berriz bideratzeko, Nazio Batuen Garapen Jasangarrirako Helburuak txertatzeko eta herritarren </w:t>
      </w:r>
      <w:proofErr w:type="spellStart"/>
      <w:r w:rsidRPr="003E013B">
        <w:rPr>
          <w:lang w:val="eu-ES"/>
        </w:rPr>
        <w:t>jasangarritasuna</w:t>
      </w:r>
      <w:proofErr w:type="spellEnd"/>
      <w:r w:rsidRPr="003E013B">
        <w:rPr>
          <w:lang w:val="eu-ES"/>
        </w:rPr>
        <w:t xml:space="preserve"> eta ongizatea politika ekonomikoaren erdigunean kokatzeko, eta Garapen Jasangarrirako Helburuak, berriz, </w:t>
      </w:r>
      <w:proofErr w:type="spellStart"/>
      <w:r w:rsidRPr="003E013B">
        <w:rPr>
          <w:lang w:val="eu-ES"/>
        </w:rPr>
        <w:t>EBren</w:t>
      </w:r>
      <w:proofErr w:type="spellEnd"/>
      <w:r w:rsidRPr="003E013B">
        <w:rPr>
          <w:lang w:val="eu-ES"/>
        </w:rPr>
        <w:t xml:space="preserve"> politikak eta ekintza lantzeko erdigunean.</w:t>
      </w:r>
    </w:p>
    <w:p w:rsidR="001F69AD" w:rsidRPr="003E013B" w:rsidRDefault="001F69AD" w:rsidP="001F69AD">
      <w:pPr>
        <w:pStyle w:val="BOPVDetalle"/>
        <w:ind w:firstLine="0"/>
        <w:jc w:val="both"/>
        <w:rPr>
          <w:rFonts w:eastAsia="Calibri"/>
          <w:lang w:val="eu-ES"/>
        </w:rPr>
      </w:pPr>
      <w:r w:rsidRPr="003E013B">
        <w:rPr>
          <w:lang w:val="eu-ES"/>
        </w:rPr>
        <w:t xml:space="preserve">Nazio Batuen Erakundearen ustez, Garapen Jasangarrirako 2030 Agendaren esparruari dagokionez, hezkuntza ezinbesteko baliabidea da nola garapen indibidual eta kolektiborako, hala gizarte-kohesiorako eta herritarren bizikidetzarako. Gainera, bidezkoagoa izango den gizarte batera aldatzeko bidean hezkuntzak </w:t>
      </w:r>
      <w:proofErr w:type="spellStart"/>
      <w:r w:rsidRPr="003E013B">
        <w:rPr>
          <w:lang w:val="eu-ES"/>
        </w:rPr>
        <w:t>jasangarritasunaren</w:t>
      </w:r>
      <w:proofErr w:type="spellEnd"/>
      <w:r w:rsidRPr="003E013B">
        <w:rPr>
          <w:lang w:val="eu-ES"/>
        </w:rPr>
        <w:t xml:space="preserve"> kulturaren esparruan funtsezko eginkizuna duela deritzo.</w:t>
      </w:r>
    </w:p>
    <w:p w:rsidR="001F69AD" w:rsidRPr="003E013B" w:rsidRDefault="001F69AD" w:rsidP="001F69AD">
      <w:pPr>
        <w:pStyle w:val="BOPVDetalle"/>
        <w:ind w:firstLine="0"/>
        <w:jc w:val="both"/>
        <w:rPr>
          <w:rFonts w:eastAsia="Calibri"/>
          <w:lang w:val="eu-ES"/>
        </w:rPr>
      </w:pPr>
      <w:r w:rsidRPr="003E013B">
        <w:rPr>
          <w:lang w:val="eu-ES"/>
        </w:rPr>
        <w:t xml:space="preserve">Bestalde, Euskadi Basque Country 2030 Agendaren ardatza Gobernu Programaren barnean </w:t>
      </w:r>
      <w:proofErr w:type="spellStart"/>
      <w:r w:rsidRPr="003E013B">
        <w:rPr>
          <w:lang w:val="eu-ES"/>
        </w:rPr>
        <w:t>GJHekin</w:t>
      </w:r>
      <w:proofErr w:type="spellEnd"/>
      <w:r w:rsidRPr="003E013B">
        <w:rPr>
          <w:lang w:val="eu-ES"/>
        </w:rPr>
        <w:t xml:space="preserve"> lotura estuagoa duten helburu eta konpromisoak dira, eta horrenbestez, jarraipen espezifikoa egingo zaie helburu eta konpromiso horiei Agendak berak ezarritako gobernantza-baliabideen eta -bitartekoen bidez. Agendaren jomugei dagokienez, ingurumen-hezkuntzako politikak indartu nahi dituena da nabarmengarrienetako bat, herritarrek ingurumena babesteko eta kontserbatzeko duten </w:t>
      </w:r>
      <w:proofErr w:type="spellStart"/>
      <w:r w:rsidRPr="003E013B">
        <w:rPr>
          <w:lang w:val="eu-ES"/>
        </w:rPr>
        <w:t>erantzukidetasunean</w:t>
      </w:r>
      <w:proofErr w:type="spellEnd"/>
      <w:r w:rsidRPr="003E013B">
        <w:rPr>
          <w:lang w:val="eu-ES"/>
        </w:rPr>
        <w:t xml:space="preserve"> aurrera eginez betiere.</w:t>
      </w:r>
    </w:p>
    <w:p w:rsidR="001F69AD" w:rsidRPr="003E013B" w:rsidRDefault="001F69AD" w:rsidP="001F69AD">
      <w:pPr>
        <w:pStyle w:val="BOPVDetalle"/>
        <w:ind w:firstLine="0"/>
        <w:jc w:val="both"/>
        <w:rPr>
          <w:rFonts w:eastAsia="Calibri"/>
          <w:lang w:val="eu-ES"/>
        </w:rPr>
      </w:pPr>
      <w:r w:rsidRPr="003E013B">
        <w:rPr>
          <w:lang w:val="eu-ES"/>
        </w:rPr>
        <w:t xml:space="preserve">Horren ildoan, Ingurumen Hezkuntzaren arloan euskal gizarteak egindako bidea kalitate handikoa da, alderdi kuantitatibo nahiz kualitatiboei dagokienez. Gaur egun maila globalagoan, </w:t>
      </w:r>
      <w:proofErr w:type="spellStart"/>
      <w:r w:rsidRPr="003E013B">
        <w:rPr>
          <w:lang w:val="eu-ES"/>
        </w:rPr>
        <w:t>Jasangarritasunerako</w:t>
      </w:r>
      <w:proofErr w:type="spellEnd"/>
      <w:r w:rsidRPr="003E013B">
        <w:rPr>
          <w:lang w:val="eu-ES"/>
        </w:rPr>
        <w:t xml:space="preserve"> Hezkuntza (JH) gisa ulertzen da. </w:t>
      </w:r>
    </w:p>
    <w:p w:rsidR="001F69AD" w:rsidRPr="003E013B" w:rsidRDefault="001F69AD" w:rsidP="001F69AD">
      <w:pPr>
        <w:pStyle w:val="BOPVDetalle"/>
        <w:ind w:firstLine="0"/>
        <w:jc w:val="both"/>
        <w:rPr>
          <w:rFonts w:eastAsia="Calibri"/>
          <w:lang w:val="eu-ES"/>
        </w:rPr>
      </w:pPr>
      <w:r w:rsidRPr="003E013B">
        <w:rPr>
          <w:lang w:val="eu-ES"/>
        </w:rPr>
        <w:t>Azken berrogei urteotan, Ingurumen Hezkuntza pixkanaka-pixkanaka sartuz joan da hezkuntza formalean, baina beharrezkoa da, baita ere, bizitza osoan zehar lortutako gaitasunen jarraipena egitea, hezkuntza ez-formalaren bitartez, besteak beste.</w:t>
      </w:r>
    </w:p>
    <w:p w:rsidR="001F69AD" w:rsidRPr="003E013B" w:rsidRDefault="001F69AD" w:rsidP="001F69AD">
      <w:pPr>
        <w:pStyle w:val="BOPVDetalle"/>
        <w:ind w:firstLine="0"/>
        <w:jc w:val="both"/>
        <w:rPr>
          <w:rFonts w:eastAsia="Calibri"/>
          <w:lang w:val="eu-ES"/>
        </w:rPr>
      </w:pPr>
      <w:proofErr w:type="spellStart"/>
      <w:r w:rsidRPr="00BE533B">
        <w:rPr>
          <w:lang w:val="eu-ES"/>
        </w:rPr>
        <w:t>Heziberri</w:t>
      </w:r>
      <w:proofErr w:type="spellEnd"/>
      <w:r w:rsidRPr="00BE533B">
        <w:rPr>
          <w:lang w:val="eu-ES"/>
        </w:rPr>
        <w:t xml:space="preserve"> 2020 Hezkuntza-eredu pedagogikoaren esparrua</w:t>
      </w:r>
      <w:r w:rsidRPr="003E013B">
        <w:rPr>
          <w:lang w:val="eu-ES"/>
        </w:rPr>
        <w:t xml:space="preserve"> </w:t>
      </w:r>
      <w:proofErr w:type="spellStart"/>
      <w:r w:rsidRPr="003E013B">
        <w:rPr>
          <w:lang w:val="eu-ES"/>
        </w:rPr>
        <w:t>deritzan</w:t>
      </w:r>
      <w:proofErr w:type="spellEnd"/>
      <w:r w:rsidRPr="003E013B">
        <w:rPr>
          <w:lang w:val="eu-ES"/>
        </w:rPr>
        <w:t xml:space="preserve"> dokumentuan adierazten denez, «Pertsonen bizialdiko etapa guztiak sartzen dira hezkuntzan, eta bere helburua da gizakiaren gaitasunak ahalik eta gehien garatzea dimentsio guztietan, gizabanako eta pertsona aktibo gisa, </w:t>
      </w:r>
      <w:r w:rsidRPr="00BE533B">
        <w:rPr>
          <w:lang w:val="eu-ES"/>
        </w:rPr>
        <w:t>garapen sozialarekin eta ingurumenaren garapen jasangarriarekin konprometituta.</w:t>
      </w:r>
      <w:r w:rsidRPr="003E013B">
        <w:rPr>
          <w:lang w:val="eu-ES"/>
        </w:rPr>
        <w:t>»</w:t>
      </w:r>
    </w:p>
    <w:p w:rsidR="001F69AD" w:rsidRPr="003E013B" w:rsidRDefault="001F69AD" w:rsidP="001F69AD">
      <w:pPr>
        <w:pStyle w:val="BOPVDetalle"/>
        <w:ind w:firstLine="0"/>
        <w:jc w:val="both"/>
        <w:rPr>
          <w:rFonts w:eastAsia="Calibri"/>
          <w:lang w:val="eu-ES"/>
        </w:rPr>
      </w:pPr>
      <w:r w:rsidRPr="003E013B">
        <w:rPr>
          <w:lang w:val="eu-ES"/>
        </w:rPr>
        <w:t xml:space="preserve">Halaber, adierazten duenez «lekuan lekuko ikastetxe eta kultura‐, hezkuntza‐ nahiz gizarte‐entitate guztiek lankidetza‐hitzarmenak egin behar dituzte eskolaz kanpoko behar beste jarduera osagarri antolatzeko, eta, horretan, gizartean elkartasunez bizitzen ikastea oinarri duten </w:t>
      </w:r>
      <w:r w:rsidRPr="00BE533B">
        <w:rPr>
          <w:lang w:val="eu-ES"/>
        </w:rPr>
        <w:t xml:space="preserve">proiektuak (elkarbizitza, </w:t>
      </w:r>
      <w:proofErr w:type="spellStart"/>
      <w:r w:rsidRPr="00BE533B">
        <w:rPr>
          <w:lang w:val="eu-ES"/>
        </w:rPr>
        <w:t>jasangarritasuna</w:t>
      </w:r>
      <w:proofErr w:type="spellEnd"/>
      <w:r w:rsidRPr="00BE533B">
        <w:rPr>
          <w:lang w:val="eu-ES"/>
        </w:rPr>
        <w:t xml:space="preserve"> eta ingurumenaren babesa,</w:t>
      </w:r>
      <w:r w:rsidRPr="003E013B">
        <w:rPr>
          <w:b/>
          <w:lang w:val="eu-ES"/>
        </w:rPr>
        <w:t xml:space="preserve"> </w:t>
      </w:r>
      <w:r w:rsidRPr="003E013B">
        <w:rPr>
          <w:lang w:val="eu-ES"/>
        </w:rPr>
        <w:t>bide‐segurtasuneko hezkuntza eta abar) sustatzeko».</w:t>
      </w:r>
    </w:p>
    <w:p w:rsidR="001F69AD" w:rsidRPr="003E013B" w:rsidRDefault="001F69AD" w:rsidP="001F69AD">
      <w:pPr>
        <w:pStyle w:val="BOPVDetalle"/>
        <w:ind w:firstLine="0"/>
        <w:jc w:val="both"/>
        <w:rPr>
          <w:rFonts w:eastAsia="Calibri"/>
          <w:lang w:val="eu-ES"/>
        </w:rPr>
      </w:pPr>
      <w:r w:rsidRPr="003E013B">
        <w:rPr>
          <w:lang w:val="eu-ES"/>
        </w:rPr>
        <w:t xml:space="preserve">Zentzu horretan, dekretu honek bermatu nahi du, baita ere, ezagutza horien jarraitutasuna hezkuntza-arlotik kanpo, horretarako, esan den bezala, bizitza osoan zehar jarraipena egitea sustatuz, </w:t>
      </w:r>
      <w:proofErr w:type="spellStart"/>
      <w:r w:rsidRPr="003E013B">
        <w:rPr>
          <w:lang w:val="eu-ES"/>
        </w:rPr>
        <w:t>Jasangarritasunerako</w:t>
      </w:r>
      <w:proofErr w:type="spellEnd"/>
      <w:r w:rsidRPr="003E013B">
        <w:rPr>
          <w:lang w:val="eu-ES"/>
        </w:rPr>
        <w:t xml:space="preserve"> Hezkuntzaren eremuan etengabeko prestakuntzarako aukera ematen duten mekanismoen eta tresnen bitartez.</w:t>
      </w:r>
    </w:p>
    <w:p w:rsidR="001F69AD" w:rsidRPr="003E013B" w:rsidRDefault="001F69AD" w:rsidP="001F69AD">
      <w:pPr>
        <w:pStyle w:val="BOPVDetalle"/>
        <w:ind w:firstLine="0"/>
        <w:jc w:val="both"/>
        <w:rPr>
          <w:rFonts w:eastAsia="Calibri"/>
          <w:lang w:val="eu-ES"/>
        </w:rPr>
      </w:pPr>
      <w:r w:rsidRPr="003E013B">
        <w:rPr>
          <w:lang w:val="eu-ES"/>
        </w:rPr>
        <w:lastRenderedPageBreak/>
        <w:t>Bestalde, Euskal Autonomia Erkidegoko ingurugiroa babesteko otsailaren 27ko 3/1998 Legearen 100. artikuluak ezartzen duenez, « Euskal Autonomia Erkidegoko ingurugiro-organoak eta Eusko Jaurlaritzako Hezkuntza, Unibertsitate eta Ikerketa Sailak ingurugiro-hezkuntza, -ikerketa eta -sentikortasunerako jarduera-plana elkarlanean martxan jarriko dute».</w:t>
      </w:r>
    </w:p>
    <w:p w:rsidR="001F69AD" w:rsidRPr="003E013B" w:rsidRDefault="001F69AD" w:rsidP="001F69AD">
      <w:pPr>
        <w:pStyle w:val="BOPVDetalle"/>
        <w:ind w:firstLine="0"/>
        <w:jc w:val="both"/>
        <w:rPr>
          <w:rFonts w:eastAsia="Calibri"/>
          <w:lang w:val="eu-ES"/>
        </w:rPr>
      </w:pPr>
      <w:r w:rsidRPr="003E013B">
        <w:rPr>
          <w:lang w:val="eu-ES"/>
        </w:rPr>
        <w:t xml:space="preserve">Ingurumen </w:t>
      </w:r>
      <w:proofErr w:type="spellStart"/>
      <w:r w:rsidRPr="003E013B">
        <w:rPr>
          <w:lang w:val="eu-ES"/>
        </w:rPr>
        <w:t>Jasangarritasunaren</w:t>
      </w:r>
      <w:proofErr w:type="spellEnd"/>
      <w:r w:rsidRPr="003E013B">
        <w:rPr>
          <w:lang w:val="eu-ES"/>
        </w:rPr>
        <w:t xml:space="preserve"> arloan sartuz, Ekonomiaren Garapen, </w:t>
      </w:r>
      <w:proofErr w:type="spellStart"/>
      <w:r w:rsidRPr="003E013B">
        <w:rPr>
          <w:lang w:val="eu-ES"/>
        </w:rPr>
        <w:t>Jasangarritasun</w:t>
      </w:r>
      <w:proofErr w:type="spellEnd"/>
      <w:r w:rsidRPr="003E013B">
        <w:rPr>
          <w:lang w:val="eu-ES"/>
        </w:rPr>
        <w:t xml:space="preserve"> eta Ingurumen Sailaren egitura organikoa eta funtzionala ezartzen duen otsailaren 23ko 68/2021 Dekretuaren arabera, Ingurumen </w:t>
      </w:r>
      <w:proofErr w:type="spellStart"/>
      <w:r w:rsidRPr="003E013B">
        <w:rPr>
          <w:lang w:val="eu-ES"/>
        </w:rPr>
        <w:t>Jasangarritasuneko</w:t>
      </w:r>
      <w:proofErr w:type="spellEnd"/>
      <w:r w:rsidRPr="003E013B">
        <w:rPr>
          <w:lang w:val="eu-ES"/>
        </w:rPr>
        <w:t xml:space="preserve"> Sailburuordetzaren eginkizunak dira «ingurumenaren arloan sentsibilizazio- eta kontzientziazio-jarduketak sustatzea» eta </w:t>
      </w:r>
      <w:r w:rsidRPr="00BE533B">
        <w:rPr>
          <w:lang w:val="eu-ES"/>
        </w:rPr>
        <w:t>«Administrazioko sailek sustatutako ingurumen-</w:t>
      </w:r>
      <w:proofErr w:type="spellStart"/>
      <w:r w:rsidRPr="00BE533B">
        <w:rPr>
          <w:lang w:val="eu-ES"/>
        </w:rPr>
        <w:t>jasangarritasuneko</w:t>
      </w:r>
      <w:proofErr w:type="spellEnd"/>
      <w:r w:rsidRPr="00BE533B">
        <w:rPr>
          <w:lang w:val="eu-ES"/>
        </w:rPr>
        <w:t xml:space="preserve"> jarduketak koordinatzea».</w:t>
      </w:r>
      <w:r w:rsidRPr="003E013B">
        <w:rPr>
          <w:lang w:val="eu-ES"/>
        </w:rPr>
        <w:t xml:space="preserve"> Gainera, Natura Ondare eta Klima Aldaketa Zuzendaritzari dagokio ingurumen-alorreko hezkuntza, prestakuntza eta sentsibilizazioaren esparruko planak lantzea eta ekintzak koordinatu eta gauzatzea.</w:t>
      </w:r>
    </w:p>
    <w:p w:rsidR="001F69AD" w:rsidRPr="003E013B" w:rsidRDefault="001F69AD" w:rsidP="001F69AD">
      <w:pPr>
        <w:pStyle w:val="BOPVDetalle"/>
        <w:ind w:firstLine="0"/>
        <w:jc w:val="both"/>
        <w:rPr>
          <w:rFonts w:eastAsia="Calibri"/>
          <w:lang w:val="eu-ES"/>
        </w:rPr>
      </w:pPr>
      <w:r w:rsidRPr="003E013B">
        <w:rPr>
          <w:lang w:val="eu-ES"/>
        </w:rPr>
        <w:t xml:space="preserve">Ingurumenaren arloan eskumena duen organoa helburu horiek lortzera bideratutako ekintzak bultzatzen aritu da, ingurumen-hezkuntzan </w:t>
      </w:r>
      <w:proofErr w:type="spellStart"/>
      <w:r w:rsidRPr="003E013B">
        <w:rPr>
          <w:lang w:val="eu-ES"/>
        </w:rPr>
        <w:t>sentsibilizatzatuz</w:t>
      </w:r>
      <w:proofErr w:type="spellEnd"/>
      <w:r w:rsidRPr="003E013B">
        <w:rPr>
          <w:lang w:val="eu-ES"/>
        </w:rPr>
        <w:t xml:space="preserve"> eta ingurumen-hezkuntza sustatuz.</w:t>
      </w:r>
    </w:p>
    <w:p w:rsidR="001F69AD" w:rsidRPr="003E013B" w:rsidRDefault="001F69AD" w:rsidP="001F69AD">
      <w:pPr>
        <w:pStyle w:val="BOPVDetalle"/>
        <w:ind w:firstLine="0"/>
        <w:jc w:val="both"/>
        <w:rPr>
          <w:rFonts w:eastAsia="Calibri"/>
          <w:lang w:val="eu-ES"/>
        </w:rPr>
      </w:pPr>
      <w:r w:rsidRPr="003E013B">
        <w:rPr>
          <w:lang w:val="eu-ES"/>
        </w:rPr>
        <w:t xml:space="preserve">Horrela, 2003. urtean, orduan aitzindaria zen Eskolako Agenda 21 programarekin lanean hasi ziren hogeita zazpi ikastetxe. Programa hori sustatzeko garrantzi handia izan zuten </w:t>
      </w:r>
      <w:proofErr w:type="spellStart"/>
      <w:r w:rsidRPr="003E013B">
        <w:rPr>
          <w:lang w:val="eu-ES"/>
        </w:rPr>
        <w:t>Ingurugela</w:t>
      </w:r>
      <w:proofErr w:type="spellEnd"/>
      <w:r w:rsidRPr="003E013B">
        <w:rPr>
          <w:lang w:val="eu-ES"/>
        </w:rPr>
        <w:t xml:space="preserve"> zentroek, zeinak «Ingurumenarekiko Irakasbideen Hezkuntza eta Ikerketarako Ikastegi»-</w:t>
      </w:r>
      <w:proofErr w:type="spellStart"/>
      <w:r w:rsidRPr="003E013B">
        <w:rPr>
          <w:lang w:val="eu-ES"/>
        </w:rPr>
        <w:t>en</w:t>
      </w:r>
      <w:proofErr w:type="spellEnd"/>
      <w:r w:rsidRPr="003E013B">
        <w:rPr>
          <w:lang w:val="eu-ES"/>
        </w:rPr>
        <w:t xml:space="preserve"> sortze eta </w:t>
      </w:r>
      <w:proofErr w:type="spellStart"/>
      <w:r w:rsidRPr="003E013B">
        <w:rPr>
          <w:lang w:val="eu-ES"/>
        </w:rPr>
        <w:t>jardutze</w:t>
      </w:r>
      <w:proofErr w:type="spellEnd"/>
      <w:r w:rsidRPr="003E013B">
        <w:rPr>
          <w:lang w:val="eu-ES"/>
        </w:rPr>
        <w:t>-modua araupetzen dituen 202/1989 Dekretuaren bitartez sortu baitziren.</w:t>
      </w:r>
    </w:p>
    <w:p w:rsidR="001F69AD" w:rsidRPr="003E013B" w:rsidRDefault="001F69AD" w:rsidP="001F69AD">
      <w:pPr>
        <w:pStyle w:val="BOPVDetalle"/>
        <w:ind w:firstLine="0"/>
        <w:jc w:val="both"/>
        <w:rPr>
          <w:rFonts w:eastAsia="Calibri"/>
          <w:lang w:val="eu-ES"/>
        </w:rPr>
      </w:pPr>
      <w:r w:rsidRPr="003E013B">
        <w:rPr>
          <w:lang w:val="eu-ES"/>
        </w:rPr>
        <w:t>Dekretu horrek jarraipena izan zuen Lurralde, Etxebizitza eta Ingurumen sailburuaren eta Hezkuntza, Unibertsitate eta Ikerketa sailburuaren 1996ko ekainaren 26ko Aginduaren bitartez (unibertsitatez kanpoko hezkuntza-sisteman ingurugiro hezkuntzaren garapena Ingurugiroarekiko Irakasbideen Hezkuntza eta Ikerketarako Ikastegien bidez arautzen duena).</w:t>
      </w:r>
    </w:p>
    <w:p w:rsidR="001F69AD" w:rsidRPr="003E013B" w:rsidRDefault="001F69AD" w:rsidP="001F69AD">
      <w:pPr>
        <w:pStyle w:val="BOPVDetalle"/>
        <w:ind w:firstLine="0"/>
        <w:jc w:val="both"/>
        <w:rPr>
          <w:rFonts w:eastAsia="Calibri"/>
          <w:lang w:val="eu-ES"/>
        </w:rPr>
      </w:pPr>
      <w:r w:rsidRPr="003E013B">
        <w:rPr>
          <w:lang w:val="eu-ES"/>
        </w:rPr>
        <w:t>Geroago Hezkuntza, Unibertsitate eta Ikerketa, eta Lurralde Antolamendu, Etxebizitza eta Ingurumen sailburuen 1998ko ekainaren 22ko Agindua argitaratu zen, Unibertsitateaz Kanpoko Hezkuntza Sistemako Ingurumen Hezkuntzarako Egitaraua onartzen duena.</w:t>
      </w:r>
    </w:p>
    <w:p w:rsidR="001F69AD" w:rsidRPr="003E013B" w:rsidRDefault="001F69AD" w:rsidP="001F69AD">
      <w:pPr>
        <w:pStyle w:val="BOPVDetalle"/>
        <w:ind w:firstLine="0"/>
        <w:jc w:val="both"/>
        <w:rPr>
          <w:rFonts w:eastAsia="Calibri"/>
          <w:lang w:val="eu-ES"/>
        </w:rPr>
      </w:pPr>
      <w:proofErr w:type="spellStart"/>
      <w:r w:rsidRPr="003E013B">
        <w:rPr>
          <w:lang w:val="eu-ES"/>
        </w:rPr>
        <w:t>Ingurugela</w:t>
      </w:r>
      <w:proofErr w:type="spellEnd"/>
      <w:r w:rsidRPr="003E013B">
        <w:rPr>
          <w:lang w:val="eu-ES"/>
        </w:rPr>
        <w:t xml:space="preserve"> zentroek ikastetxeei aholkuak eta prestakuntza-ekintzak eman dizkiete, eta, hartutako esperientziarekin, funtsezko elementu bihurtu dira urte hauetan Eskolako Agenda 21en helburuen garapenean. Horretarako garatu zuten «Eskolako Agenda 21: </w:t>
      </w:r>
      <w:proofErr w:type="spellStart"/>
      <w:r w:rsidRPr="003E013B">
        <w:rPr>
          <w:lang w:val="eu-ES"/>
        </w:rPr>
        <w:t>Jasangarritasunerako</w:t>
      </w:r>
      <w:proofErr w:type="spellEnd"/>
      <w:r w:rsidRPr="003E013B">
        <w:rPr>
          <w:lang w:val="eu-ES"/>
        </w:rPr>
        <w:t xml:space="preserve"> hezi: eskolarentzako gida», eta funtsezko zeregina betez jarraitzen dute EAEko ikastetxeei eta hezkuntza-komunitateari laguntza, prestakuntza, aholkularitza eta erraztasunak </w:t>
      </w:r>
      <w:proofErr w:type="spellStart"/>
      <w:r w:rsidRPr="003E013B">
        <w:rPr>
          <w:lang w:val="eu-ES"/>
        </w:rPr>
        <w:t>ematerakoan</w:t>
      </w:r>
      <w:proofErr w:type="spellEnd"/>
      <w:r w:rsidRPr="003E013B">
        <w:rPr>
          <w:lang w:val="eu-ES"/>
        </w:rPr>
        <w:t>.</w:t>
      </w:r>
    </w:p>
    <w:p w:rsidR="001F69AD" w:rsidRPr="003E013B" w:rsidRDefault="001F69AD" w:rsidP="001F69AD">
      <w:pPr>
        <w:pStyle w:val="BOPVDetalle"/>
        <w:ind w:firstLine="0"/>
        <w:jc w:val="both"/>
        <w:rPr>
          <w:rFonts w:eastAsia="Calibri"/>
          <w:lang w:val="eu-ES"/>
        </w:rPr>
      </w:pPr>
      <w:r w:rsidRPr="003E013B">
        <w:rPr>
          <w:lang w:val="eu-ES"/>
        </w:rPr>
        <w:t xml:space="preserve">Gaur egun, Eskolako Agenda 21 programa finkatua da, eta erreferente da Euskal Autonomia Erkidegoko </w:t>
      </w:r>
      <w:proofErr w:type="spellStart"/>
      <w:r w:rsidRPr="003E013B">
        <w:rPr>
          <w:lang w:val="eu-ES"/>
        </w:rPr>
        <w:t>Jasangarritasunerako</w:t>
      </w:r>
      <w:proofErr w:type="spellEnd"/>
      <w:r w:rsidRPr="003E013B">
        <w:rPr>
          <w:lang w:val="eu-ES"/>
        </w:rPr>
        <w:t xml:space="preserve"> Hezkuntzan. Programa honek ingurumen-ekintzaren </w:t>
      </w:r>
      <w:proofErr w:type="spellStart"/>
      <w:r w:rsidRPr="003E013B">
        <w:rPr>
          <w:lang w:val="eu-ES"/>
        </w:rPr>
        <w:t>globaltasunetik</w:t>
      </w:r>
      <w:proofErr w:type="spellEnd"/>
      <w:r w:rsidRPr="003E013B">
        <w:rPr>
          <w:lang w:val="eu-ES"/>
        </w:rPr>
        <w:t xml:space="preserve"> egiten du lan ikastetxe bakoitzean, hezkuntza-komunitate osoa bilduz eta, aldi berean, Tokiko Agenda 21eko prozesuarekin konprometituz.</w:t>
      </w:r>
    </w:p>
    <w:p w:rsidR="001F69AD" w:rsidRPr="003E013B" w:rsidRDefault="001F69AD" w:rsidP="001F69AD">
      <w:pPr>
        <w:pStyle w:val="BOPVDetalle"/>
        <w:ind w:firstLine="0"/>
        <w:jc w:val="both"/>
        <w:rPr>
          <w:rFonts w:eastAsia="Calibri"/>
          <w:lang w:val="eu-ES"/>
        </w:rPr>
      </w:pPr>
      <w:r w:rsidRPr="003E013B">
        <w:rPr>
          <w:lang w:val="eu-ES"/>
        </w:rPr>
        <w:t xml:space="preserve">Aitortu beharra dago, baita ere, ingurumen-hezkuntzako ikastetxeetako eta ekipamenduetako irakasleen lan bikaina, ilusioz ekin baitiote ikasleei laguntzeari, ikasleek ingurumenaren errealitatea ezagutu eta ulertu dezaten eta, hartara, hobekuntzan ekarpen aktiboa egin dezaten. </w:t>
      </w:r>
    </w:p>
    <w:p w:rsidR="001F69AD" w:rsidRPr="003E013B" w:rsidRDefault="001F69AD" w:rsidP="001F69AD">
      <w:pPr>
        <w:pStyle w:val="BOPVDetalle"/>
        <w:ind w:firstLine="0"/>
        <w:jc w:val="both"/>
        <w:rPr>
          <w:rFonts w:eastAsia="Calibri"/>
          <w:lang w:val="eu-ES"/>
        </w:rPr>
      </w:pPr>
      <w:r w:rsidRPr="003E013B">
        <w:rPr>
          <w:lang w:val="eu-ES"/>
        </w:rPr>
        <w:t xml:space="preserve">Lan eta ahalegin handia egin den arren, </w:t>
      </w:r>
      <w:proofErr w:type="spellStart"/>
      <w:r w:rsidRPr="003E013B">
        <w:rPr>
          <w:lang w:val="eu-ES"/>
        </w:rPr>
        <w:t>Jasangarritasunerako</w:t>
      </w:r>
      <w:proofErr w:type="spellEnd"/>
      <w:r w:rsidRPr="003E013B">
        <w:rPr>
          <w:lang w:val="eu-ES"/>
        </w:rPr>
        <w:t xml:space="preserve"> Hezkuntzak unibertsitatez kanpoko hezkuntza-eremuan duen sartze-maila oraindik ere hobetu beharra dago eta, horretarako, dekretu hau argitaratzeaz gain beharrezkoak dira ekintza </w:t>
      </w:r>
      <w:r w:rsidRPr="003E013B">
        <w:rPr>
          <w:lang w:val="eu-ES"/>
        </w:rPr>
        <w:lastRenderedPageBreak/>
        <w:t xml:space="preserve">osagarriak, hala nola lehen aipatutako 202/1989 Dekretua eta 1996ko ekainaren 26ko Agindua egungo egoerara eguneratzea eta </w:t>
      </w:r>
      <w:proofErr w:type="spellStart"/>
      <w:r w:rsidRPr="003E013B">
        <w:rPr>
          <w:lang w:val="eu-ES"/>
        </w:rPr>
        <w:t>Jasangarritasunerako</w:t>
      </w:r>
      <w:proofErr w:type="spellEnd"/>
      <w:r w:rsidRPr="003E013B">
        <w:rPr>
          <w:lang w:val="eu-ES"/>
        </w:rPr>
        <w:t xml:space="preserve"> Hezkuntzaren curriculumean erabat integratzea.</w:t>
      </w:r>
    </w:p>
    <w:p w:rsidR="001F69AD" w:rsidRPr="003E013B" w:rsidRDefault="001F69AD" w:rsidP="001F69AD">
      <w:pPr>
        <w:pStyle w:val="BOPVDetalle"/>
        <w:ind w:firstLine="0"/>
        <w:jc w:val="both"/>
        <w:rPr>
          <w:rFonts w:eastAsia="Calibri"/>
          <w:lang w:val="eu-ES"/>
        </w:rPr>
      </w:pPr>
      <w:r w:rsidRPr="003E013B">
        <w:rPr>
          <w:lang w:val="eu-ES"/>
        </w:rPr>
        <w:t xml:space="preserve">Garapen Jasangarrirako 2030 Agendaren 4. helburuak («Kalitatezko hezkuntza») bilatzen duena da Hezkuntza inklusiboa, </w:t>
      </w:r>
      <w:proofErr w:type="spellStart"/>
      <w:r w:rsidRPr="003E013B">
        <w:rPr>
          <w:lang w:val="eu-ES"/>
        </w:rPr>
        <w:t>ekitatiboa</w:t>
      </w:r>
      <w:proofErr w:type="spellEnd"/>
      <w:r w:rsidRPr="003E013B">
        <w:rPr>
          <w:lang w:val="eu-ES"/>
        </w:rPr>
        <w:t xml:space="preserve"> eta </w:t>
      </w:r>
      <w:proofErr w:type="spellStart"/>
      <w:r w:rsidRPr="003E013B">
        <w:rPr>
          <w:lang w:val="eu-ES"/>
        </w:rPr>
        <w:t>kalitatezkoa</w:t>
      </w:r>
      <w:proofErr w:type="spellEnd"/>
      <w:r w:rsidRPr="003E013B">
        <w:rPr>
          <w:lang w:val="eu-ES"/>
        </w:rPr>
        <w:t xml:space="preserve"> bermatzea, eta ikasteko aukerak sustatzea, guztientzat eta adin guztietan </w:t>
      </w:r>
    </w:p>
    <w:p w:rsidR="001F69AD" w:rsidRPr="003E013B" w:rsidRDefault="001F69AD" w:rsidP="001F69AD">
      <w:pPr>
        <w:pStyle w:val="BOPVDetalle"/>
        <w:ind w:firstLine="0"/>
        <w:jc w:val="both"/>
        <w:rPr>
          <w:rFonts w:eastAsia="Calibri"/>
          <w:lang w:val="eu-ES"/>
        </w:rPr>
      </w:pPr>
      <w:r w:rsidRPr="003E013B">
        <w:rPr>
          <w:lang w:val="eu-ES"/>
        </w:rPr>
        <w:t xml:space="preserve">Horrela, helburu horren barruan, "Garapen jasangarrirako hezkuntza globala" 4.7 jomugaren helburua da hemendik 2030era ikasle guztiek garapen jasangarria sustatzeko beharrezkoak diren gaitasunak, jarrerak eta balioak eskura ditzatela bermatzea, besteak beste, </w:t>
      </w:r>
      <w:proofErr w:type="spellStart"/>
      <w:r w:rsidRPr="003E013B">
        <w:rPr>
          <w:lang w:val="eu-ES"/>
        </w:rPr>
        <w:t>jasangarritasunerako</w:t>
      </w:r>
      <w:proofErr w:type="spellEnd"/>
      <w:r w:rsidRPr="003E013B">
        <w:rPr>
          <w:lang w:val="eu-ES"/>
        </w:rPr>
        <w:t xml:space="preserve"> eta bizimodu jasangarrietarako hezkuntzaren, giza eskubideen defentsaren, genero-berdintasunaren, bakearen eta indarkeriarik ezaren kultura sustatzearen, munduko herritarren eta kultura-aniztasunaren eta kulturari egindako ekarpenaren bidez.</w:t>
      </w:r>
    </w:p>
    <w:p w:rsidR="001F69AD" w:rsidRPr="003E013B" w:rsidRDefault="001F69AD" w:rsidP="001F69AD">
      <w:pPr>
        <w:pStyle w:val="BOPVDetalle"/>
        <w:ind w:firstLine="0"/>
        <w:jc w:val="both"/>
        <w:rPr>
          <w:rFonts w:eastAsia="Calibri"/>
          <w:lang w:val="eu-ES"/>
        </w:rPr>
      </w:pPr>
      <w:r w:rsidRPr="003E013B">
        <w:rPr>
          <w:lang w:val="eu-ES"/>
        </w:rPr>
        <w:t xml:space="preserve">Beraz, </w:t>
      </w:r>
      <w:proofErr w:type="spellStart"/>
      <w:r w:rsidRPr="003E013B">
        <w:rPr>
          <w:lang w:val="eu-ES"/>
        </w:rPr>
        <w:t>jasangarritasunerako</w:t>
      </w:r>
      <w:proofErr w:type="spellEnd"/>
      <w:r w:rsidRPr="003E013B">
        <w:rPr>
          <w:lang w:val="eu-ES"/>
        </w:rPr>
        <w:t xml:space="preserve"> hezkuntza, 2030 Agendan ulertzen den bezala, kontzeptu polisemikoa da eta hainbat ikuspegi hartzen ditu bere baitan, ez </w:t>
      </w:r>
      <w:proofErr w:type="spellStart"/>
      <w:r w:rsidRPr="003E013B">
        <w:rPr>
          <w:lang w:val="eu-ES"/>
        </w:rPr>
        <w:t>ingurumenarena</w:t>
      </w:r>
      <w:proofErr w:type="spellEnd"/>
      <w:r w:rsidRPr="003E013B">
        <w:rPr>
          <w:lang w:val="eu-ES"/>
        </w:rPr>
        <w:t xml:space="preserve"> bakarrik, baina, aldi berean, guztien elementu integratzailea da.</w:t>
      </w:r>
    </w:p>
    <w:p w:rsidR="001F69AD" w:rsidRPr="003E013B" w:rsidRDefault="001F69AD" w:rsidP="001F69AD">
      <w:pPr>
        <w:pStyle w:val="BOPVDetalle"/>
        <w:ind w:firstLine="0"/>
        <w:jc w:val="both"/>
        <w:rPr>
          <w:rFonts w:eastAsia="Calibri"/>
          <w:lang w:val="eu-ES"/>
        </w:rPr>
      </w:pPr>
      <w:r w:rsidRPr="003E013B">
        <w:rPr>
          <w:lang w:val="eu-ES"/>
        </w:rPr>
        <w:t>Horrela, hezkuntzako hainbat jakintzagai hartzen ditu kontuan, hala nola, aldaketa globalerako hezkuntza, ekonomikoa, kultura-</w:t>
      </w:r>
      <w:proofErr w:type="spellStart"/>
      <w:r w:rsidRPr="003E013B">
        <w:rPr>
          <w:lang w:val="eu-ES"/>
        </w:rPr>
        <w:t>aniztasunekoa</w:t>
      </w:r>
      <w:proofErr w:type="spellEnd"/>
      <w:r w:rsidRPr="003E013B">
        <w:rPr>
          <w:lang w:val="eu-ES"/>
        </w:rPr>
        <w:t xml:space="preserve">, </w:t>
      </w:r>
      <w:proofErr w:type="spellStart"/>
      <w:r w:rsidRPr="003E013B">
        <w:rPr>
          <w:lang w:val="eu-ES"/>
        </w:rPr>
        <w:t>garapenekoa</w:t>
      </w:r>
      <w:proofErr w:type="spellEnd"/>
      <w:r w:rsidRPr="003E013B">
        <w:rPr>
          <w:lang w:val="eu-ES"/>
        </w:rPr>
        <w:t xml:space="preserve">, </w:t>
      </w:r>
      <w:proofErr w:type="spellStart"/>
      <w:r w:rsidRPr="003E013B">
        <w:rPr>
          <w:lang w:val="eu-ES"/>
        </w:rPr>
        <w:t>berdintasunekoa</w:t>
      </w:r>
      <w:proofErr w:type="spellEnd"/>
      <w:r w:rsidRPr="003E013B">
        <w:rPr>
          <w:lang w:val="eu-ES"/>
        </w:rPr>
        <w:t xml:space="preserve">, dibertsitatekoa, </w:t>
      </w:r>
      <w:proofErr w:type="spellStart"/>
      <w:r w:rsidRPr="003E013B">
        <w:rPr>
          <w:lang w:val="eu-ES"/>
        </w:rPr>
        <w:t>biodibertsitatearen</w:t>
      </w:r>
      <w:proofErr w:type="spellEnd"/>
      <w:r w:rsidRPr="003E013B">
        <w:rPr>
          <w:lang w:val="eu-ES"/>
        </w:rPr>
        <w:t xml:space="preserve"> kontserbaziokoa, edo aire zabaleko hezkuntza.</w:t>
      </w:r>
    </w:p>
    <w:p w:rsidR="001F69AD" w:rsidRPr="003E013B" w:rsidRDefault="001F69AD" w:rsidP="001F69AD">
      <w:pPr>
        <w:pStyle w:val="BOPVDetalle"/>
        <w:ind w:firstLine="0"/>
        <w:jc w:val="both"/>
        <w:rPr>
          <w:rFonts w:eastAsia="Calibri"/>
          <w:lang w:val="eu-ES"/>
        </w:rPr>
      </w:pPr>
      <w:r w:rsidRPr="003E013B">
        <w:rPr>
          <w:lang w:val="eu-ES"/>
        </w:rPr>
        <w:t>Jokaleku horretan, IV. Ingurumen Esparru Programa (IEP) 2020rakoan 5.4 jarduketa-lerroan hau proposatzen da: «</w:t>
      </w:r>
      <w:proofErr w:type="spellStart"/>
      <w:r w:rsidRPr="003E013B">
        <w:rPr>
          <w:lang w:val="eu-ES"/>
        </w:rPr>
        <w:t>Jasangarritasunerako</w:t>
      </w:r>
      <w:proofErr w:type="spellEnd"/>
      <w:r w:rsidRPr="003E013B">
        <w:rPr>
          <w:lang w:val="eu-ES"/>
        </w:rPr>
        <w:t xml:space="preserve"> hezkuntza eta kontzientziazioa indartzea euskal gizarte osoan»; 66. jardueran, halaber, zehazten du «</w:t>
      </w:r>
      <w:proofErr w:type="spellStart"/>
      <w:r w:rsidRPr="00BE533B">
        <w:rPr>
          <w:lang w:val="eu-ES"/>
        </w:rPr>
        <w:t>Jasangarritasunerako</w:t>
      </w:r>
      <w:proofErr w:type="spellEnd"/>
      <w:r w:rsidRPr="00BE533B">
        <w:rPr>
          <w:lang w:val="eu-ES"/>
        </w:rPr>
        <w:t xml:space="preserve"> Ingurumen-hezkuntzako Estrategia sortu»</w:t>
      </w:r>
      <w:r w:rsidRPr="003E013B">
        <w:rPr>
          <w:lang w:val="eu-ES"/>
        </w:rPr>
        <w:t xml:space="preserve"> behar dela.</w:t>
      </w:r>
    </w:p>
    <w:p w:rsidR="001F69AD" w:rsidRPr="003E013B" w:rsidRDefault="001F69AD" w:rsidP="001F69AD">
      <w:pPr>
        <w:pStyle w:val="BOPVDetalle"/>
        <w:ind w:firstLine="0"/>
        <w:jc w:val="both"/>
        <w:rPr>
          <w:rFonts w:eastAsia="Calibri"/>
          <w:lang w:val="eu-ES"/>
        </w:rPr>
      </w:pPr>
      <w:r w:rsidRPr="003E013B">
        <w:rPr>
          <w:lang w:val="eu-ES"/>
        </w:rPr>
        <w:t xml:space="preserve">Horrela, 2018ko urtarrilean, </w:t>
      </w:r>
      <w:proofErr w:type="spellStart"/>
      <w:r w:rsidRPr="003E013B">
        <w:rPr>
          <w:lang w:val="eu-ES"/>
        </w:rPr>
        <w:t>Jasangarritasunerako</w:t>
      </w:r>
      <w:proofErr w:type="spellEnd"/>
      <w:r w:rsidRPr="003E013B">
        <w:rPr>
          <w:lang w:val="eu-ES"/>
        </w:rPr>
        <w:t xml:space="preserve"> Hezkuntzaren 2030erako Euskal Autonomia Erkidegorako Estrategia argitaratu zen. Estrategia horren helburua da jarduera praktiko eta </w:t>
      </w:r>
      <w:proofErr w:type="spellStart"/>
      <w:r w:rsidRPr="003E013B">
        <w:rPr>
          <w:lang w:val="eu-ES"/>
        </w:rPr>
        <w:t>kolaboratiboko</w:t>
      </w:r>
      <w:proofErr w:type="spellEnd"/>
      <w:r w:rsidRPr="003E013B">
        <w:rPr>
          <w:lang w:val="eu-ES"/>
        </w:rPr>
        <w:t xml:space="preserve"> gida bat izatea, non eragile guztiek lekua izango duten eta elkarreragina izango duten helburu argi batekin: Euskadin bizi diren pertsona guztien konplizitatea lortzea, gure bizimoduetatik </w:t>
      </w:r>
      <w:proofErr w:type="spellStart"/>
      <w:r w:rsidRPr="003E013B">
        <w:rPr>
          <w:lang w:val="eu-ES"/>
        </w:rPr>
        <w:t>jasangarritasunaren</w:t>
      </w:r>
      <w:proofErr w:type="spellEnd"/>
      <w:r w:rsidRPr="003E013B">
        <w:rPr>
          <w:lang w:val="eu-ES"/>
        </w:rPr>
        <w:t xml:space="preserve"> kultura berri </w:t>
      </w:r>
      <w:proofErr w:type="spellStart"/>
      <w:r w:rsidRPr="003E013B">
        <w:rPr>
          <w:lang w:val="eu-ES"/>
        </w:rPr>
        <w:t>bateranzko</w:t>
      </w:r>
      <w:proofErr w:type="spellEnd"/>
      <w:r w:rsidRPr="003E013B">
        <w:rPr>
          <w:lang w:val="eu-ES"/>
        </w:rPr>
        <w:t xml:space="preserve"> trantsizioan txertatuta lortzeko.</w:t>
      </w:r>
    </w:p>
    <w:p w:rsidR="001F69AD" w:rsidRPr="003E013B" w:rsidRDefault="001F69AD" w:rsidP="001F69AD">
      <w:pPr>
        <w:pStyle w:val="BOPVDetalle"/>
        <w:ind w:firstLine="0"/>
        <w:jc w:val="both"/>
        <w:rPr>
          <w:rFonts w:eastAsia="Calibri"/>
          <w:lang w:val="eu-ES"/>
        </w:rPr>
      </w:pPr>
      <w:r w:rsidRPr="003E013B">
        <w:rPr>
          <w:lang w:val="eu-ES"/>
        </w:rPr>
        <w:t xml:space="preserve">Dekretu honen bidez ingurumen-hezkuntzako politikak indartu nahi dira, herritarren </w:t>
      </w:r>
      <w:proofErr w:type="spellStart"/>
      <w:r w:rsidRPr="003E013B">
        <w:rPr>
          <w:lang w:val="eu-ES"/>
        </w:rPr>
        <w:t>erantzunkidetasunean</w:t>
      </w:r>
      <w:proofErr w:type="spellEnd"/>
      <w:r w:rsidRPr="003E013B">
        <w:rPr>
          <w:lang w:val="eu-ES"/>
        </w:rPr>
        <w:t xml:space="preserve"> aurrera eginez ingurumena babesteari eta kontserbatzeari dagokionez.</w:t>
      </w:r>
    </w:p>
    <w:p w:rsidR="001F69AD" w:rsidRPr="003E013B" w:rsidRDefault="001F69AD" w:rsidP="001F69AD">
      <w:pPr>
        <w:pStyle w:val="BOPVDetalle"/>
        <w:ind w:firstLine="0"/>
        <w:jc w:val="both"/>
        <w:rPr>
          <w:rFonts w:eastAsia="Calibri"/>
          <w:lang w:val="eu-ES"/>
        </w:rPr>
      </w:pPr>
      <w:r w:rsidRPr="003E013B">
        <w:rPr>
          <w:lang w:val="eu-ES"/>
        </w:rPr>
        <w:t xml:space="preserve">Lortu ahal izateko ezinbestekoa izango da aldaketarako lanean jarraitzea. Ildo horretan, Dekretuak 6 ildo estrategiko ditu oinarri, egungo antolaketa-eredua aldatzeko beharrei erantzuten </w:t>
      </w:r>
      <w:proofErr w:type="spellStart"/>
      <w:r w:rsidRPr="003E013B">
        <w:rPr>
          <w:lang w:val="eu-ES"/>
        </w:rPr>
        <w:t>dietenak</w:t>
      </w:r>
      <w:proofErr w:type="spellEnd"/>
      <w:r w:rsidRPr="003E013B">
        <w:rPr>
          <w:lang w:val="eu-ES"/>
        </w:rPr>
        <w:t xml:space="preserve">, eraginkortasunez funtzionatu ahal izateko, eskura ditugun baliabide guztiak koherentziaz aprobetxatuz eta aldaketa hori ahalbidetzeko beharrezkoak diren teknologia berriak eta gaikuntzarako eta ezagutzaren kudeaketarako azpiegiturak bultzatuz, betiere herritarrak arretaren erdigunean jarriz. </w:t>
      </w:r>
    </w:p>
    <w:p w:rsidR="001F69AD" w:rsidRPr="003E013B" w:rsidRDefault="001F69AD" w:rsidP="001F69AD">
      <w:pPr>
        <w:pStyle w:val="BOPVDetalle"/>
        <w:ind w:firstLine="0"/>
        <w:jc w:val="both"/>
        <w:rPr>
          <w:rFonts w:eastAsia="Calibri"/>
          <w:lang w:val="eu-ES"/>
        </w:rPr>
      </w:pPr>
      <w:r w:rsidRPr="003E013B">
        <w:rPr>
          <w:lang w:val="eu-ES"/>
        </w:rPr>
        <w:t xml:space="preserve">Ildo estrategiko horiek honako hauek dira: 2030erako Hezkuntza Agenda eta ikastetxe jasangarriaren zigilua bultzatzea; </w:t>
      </w:r>
      <w:proofErr w:type="spellStart"/>
      <w:r w:rsidRPr="003E013B">
        <w:rPr>
          <w:lang w:val="eu-ES"/>
        </w:rPr>
        <w:t>jasangarritasunerako</w:t>
      </w:r>
      <w:proofErr w:type="spellEnd"/>
      <w:r w:rsidRPr="003E013B">
        <w:rPr>
          <w:lang w:val="eu-ES"/>
        </w:rPr>
        <w:t xml:space="preserve"> hezkuntzan berrikuntza, prestakuntza, gaikuntza eta ezagutzaren kudeaketarako zentroa sortzea; eraldaketa digitala (kanal digitala </w:t>
      </w:r>
      <w:proofErr w:type="spellStart"/>
      <w:r w:rsidRPr="003E013B">
        <w:rPr>
          <w:lang w:val="eu-ES"/>
        </w:rPr>
        <w:t>jasangarritasunerako</w:t>
      </w:r>
      <w:proofErr w:type="spellEnd"/>
      <w:r w:rsidRPr="003E013B">
        <w:rPr>
          <w:lang w:val="eu-ES"/>
        </w:rPr>
        <w:t xml:space="preserve"> hezkuntzan); hezkuntza-komunitateak parte hartzeko tresnak garatzea; ikastetxe jasangarrien hedapena eta gaikuntza, eta hezkuntza-planekin konektatzea eta lerrokatzea (</w:t>
      </w:r>
      <w:proofErr w:type="spellStart"/>
      <w:r w:rsidRPr="003E013B">
        <w:rPr>
          <w:lang w:val="eu-ES"/>
        </w:rPr>
        <w:t>Heziberri</w:t>
      </w:r>
      <w:proofErr w:type="spellEnd"/>
      <w:r w:rsidRPr="003E013B">
        <w:rPr>
          <w:lang w:val="eu-ES"/>
        </w:rPr>
        <w:t xml:space="preserve"> 2020 Plana).</w:t>
      </w:r>
    </w:p>
    <w:p w:rsidR="001F69AD" w:rsidRPr="003E013B" w:rsidRDefault="001F69AD" w:rsidP="001F69AD">
      <w:pPr>
        <w:pStyle w:val="BOPVDetalle"/>
        <w:ind w:firstLine="0"/>
        <w:jc w:val="both"/>
        <w:rPr>
          <w:rFonts w:eastAsia="Calibri"/>
          <w:lang w:val="eu-ES"/>
        </w:rPr>
      </w:pPr>
      <w:r w:rsidRPr="003E013B">
        <w:rPr>
          <w:lang w:val="eu-ES"/>
        </w:rPr>
        <w:t xml:space="preserve">Beraz, jauzi kualitatibo bat ematen da, eta, horrenbestez, ekintzen kalitatea hobetzean </w:t>
      </w:r>
      <w:r w:rsidRPr="003E013B">
        <w:rPr>
          <w:lang w:val="eu-ES"/>
        </w:rPr>
        <w:lastRenderedPageBreak/>
        <w:t xml:space="preserve">jarri behar da arreta, benetan hezkuntza eraldatzaileaz hitz egin ahal izateko. Horixe da Dekretua argitaratzean lortu nahi den lehentasunezko helburua: </w:t>
      </w:r>
      <w:proofErr w:type="spellStart"/>
      <w:r w:rsidRPr="003E013B">
        <w:rPr>
          <w:lang w:val="eu-ES"/>
        </w:rPr>
        <w:t>jasangarritasunera</w:t>
      </w:r>
      <w:proofErr w:type="spellEnd"/>
      <w:r w:rsidRPr="003E013B">
        <w:rPr>
          <w:lang w:val="eu-ES"/>
        </w:rPr>
        <w:t xml:space="preserve"> bideratutako antolaketa- eta hezkuntza-kalitatearen eredu berriak garatzeko bideak aktibatzen laguntzea, hain zuzen.</w:t>
      </w:r>
    </w:p>
    <w:p w:rsidR="001F69AD" w:rsidRPr="003E013B" w:rsidRDefault="001F69AD" w:rsidP="001F69AD">
      <w:pPr>
        <w:pStyle w:val="BOPVDetalle"/>
        <w:ind w:firstLine="0"/>
        <w:jc w:val="both"/>
        <w:rPr>
          <w:rFonts w:eastAsia="Calibri"/>
          <w:lang w:val="eu-ES"/>
        </w:rPr>
      </w:pPr>
      <w:r w:rsidRPr="003E013B">
        <w:rPr>
          <w:lang w:val="eu-ES"/>
        </w:rPr>
        <w:t>Horixe da ireki den bidea ikastetxe bat «Ikastetxe Jasangarri» gisa aitortuta. Lankidetza eta parte-hartzea ezin dira bereizi garapen jasangarritik, gizarte global batean eta informazioa trukatzea ahalbidetzen duten komunikazio-teknologiak dituen gizarte batean.</w:t>
      </w:r>
    </w:p>
    <w:p w:rsidR="001F69AD" w:rsidRPr="003E013B" w:rsidRDefault="001F69AD" w:rsidP="001F69AD">
      <w:pPr>
        <w:pStyle w:val="BOPVDetalle"/>
        <w:ind w:firstLine="0"/>
        <w:jc w:val="both"/>
        <w:rPr>
          <w:rFonts w:eastAsia="Calibri"/>
          <w:lang w:val="eu-ES"/>
        </w:rPr>
      </w:pPr>
      <w:r w:rsidRPr="003E013B">
        <w:rPr>
          <w:lang w:val="eu-ES"/>
        </w:rPr>
        <w:t xml:space="preserve">Horrela, publikoki aitortzen da ikastetxeen lana eta 2030erako Hezkuntza Agenda programan duten esperientzia; aldi berean, </w:t>
      </w:r>
      <w:proofErr w:type="spellStart"/>
      <w:r w:rsidRPr="003E013B">
        <w:rPr>
          <w:lang w:val="eu-ES"/>
        </w:rPr>
        <w:t>jasangarritasunerako</w:t>
      </w:r>
      <w:proofErr w:type="spellEnd"/>
      <w:r w:rsidRPr="003E013B">
        <w:rPr>
          <w:lang w:val="eu-ES"/>
        </w:rPr>
        <w:t xml:space="preserve"> hezkuntzaren ikuspegia finkatzen da ikastetxearen hezkuntza- eta curriculum-proiektuetan, eta kontzientzia, gaitasuna, ezagutza, balioak eta eraldaketa-ekimenak garatzen laguntzen da, ikasleak eta hezkuntza-komunitatea garapen jasangarriarekin konprometitzeko gai izan daitezen.</w:t>
      </w:r>
    </w:p>
    <w:p w:rsidR="001F69AD" w:rsidRPr="003E013B" w:rsidRDefault="001F69AD" w:rsidP="001F69AD">
      <w:pPr>
        <w:pStyle w:val="BOPVDetalle"/>
        <w:ind w:firstLine="0"/>
        <w:jc w:val="both"/>
        <w:rPr>
          <w:rFonts w:eastAsia="Calibri"/>
          <w:lang w:val="eu-ES"/>
        </w:rPr>
      </w:pPr>
      <w:r w:rsidRPr="003E013B">
        <w:rPr>
          <w:lang w:val="eu-ES"/>
        </w:rPr>
        <w:t xml:space="preserve">Ildo horretan, Euskal Autonomia Erkidegoan </w:t>
      </w:r>
      <w:proofErr w:type="spellStart"/>
      <w:r w:rsidRPr="003E013B">
        <w:rPr>
          <w:lang w:val="eu-ES"/>
        </w:rPr>
        <w:t>jasangarritasunerako</w:t>
      </w:r>
      <w:proofErr w:type="spellEnd"/>
      <w:r w:rsidRPr="003E013B">
        <w:rPr>
          <w:lang w:val="eu-ES"/>
        </w:rPr>
        <w:t xml:space="preserve"> hezkuntza bultzatzeko funtsezko faktoreetako bat da </w:t>
      </w:r>
      <w:proofErr w:type="spellStart"/>
      <w:r w:rsidRPr="003E013B">
        <w:rPr>
          <w:lang w:val="eu-ES"/>
        </w:rPr>
        <w:t>da</w:t>
      </w:r>
      <w:proofErr w:type="spellEnd"/>
      <w:r w:rsidRPr="003E013B">
        <w:rPr>
          <w:lang w:val="eu-ES"/>
        </w:rPr>
        <w:t xml:space="preserve"> adituak eta jardunbide egokiak trukatzeko ekosistema bat sortzea, Hezkuntza Iraunkorrean trebakuntzak garatzea erraztuko duena, ezagutza-komunitateak aktibatuko dituena eta ikastetxeen arteko </w:t>
      </w:r>
      <w:proofErr w:type="spellStart"/>
      <w:r w:rsidRPr="003E013B">
        <w:rPr>
          <w:lang w:val="eu-ES"/>
        </w:rPr>
        <w:t>mentoring</w:t>
      </w:r>
      <w:proofErr w:type="spellEnd"/>
      <w:r w:rsidRPr="003E013B">
        <w:rPr>
          <w:lang w:val="eu-ES"/>
        </w:rPr>
        <w:t>-a erraztuko duena, eta, azken batean, oro har herritarren gaikuntzaren eraikuntzan lagunduko duena (gaitasun sozialak, orokorrak eta espezifikoak).</w:t>
      </w:r>
    </w:p>
    <w:p w:rsidR="001F69AD" w:rsidRPr="003E013B" w:rsidRDefault="001F69AD" w:rsidP="001F69AD">
      <w:pPr>
        <w:pStyle w:val="BOPVDetalle"/>
        <w:ind w:firstLine="0"/>
        <w:jc w:val="both"/>
        <w:rPr>
          <w:rFonts w:eastAsia="Calibri"/>
          <w:lang w:val="eu-ES"/>
        </w:rPr>
      </w:pPr>
      <w:r w:rsidRPr="003E013B">
        <w:rPr>
          <w:lang w:val="eu-ES"/>
        </w:rPr>
        <w:t xml:space="preserve">Ekosistema horrek, berrikuntzarako, gaikuntzarako eta ezagutza kudeatzeko zentro gisa, aukera emango du, besteak beste, sinergiak sortzeko, ezagutzak partekatzeko eta esperientziak trukatzeko ikastetxeen eta </w:t>
      </w:r>
      <w:proofErr w:type="spellStart"/>
      <w:r w:rsidRPr="003E013B">
        <w:rPr>
          <w:lang w:val="eu-ES"/>
        </w:rPr>
        <w:t>jasangarritasunerako</w:t>
      </w:r>
      <w:proofErr w:type="spellEnd"/>
      <w:r w:rsidRPr="003E013B">
        <w:rPr>
          <w:lang w:val="eu-ES"/>
        </w:rPr>
        <w:t xml:space="preserve"> hezkuntzaren arloan lan egiten duten beste eragile batzuen artean: GKEak, erakunde ekologistak, boluntarioak edo eremu horretan lan egiten duten beste erakunde eta eragile batzuk. </w:t>
      </w:r>
    </w:p>
    <w:p w:rsidR="001F69AD" w:rsidRPr="003E013B" w:rsidRDefault="001F69AD" w:rsidP="001F69AD">
      <w:pPr>
        <w:pStyle w:val="BOPVDetalle"/>
        <w:ind w:firstLine="0"/>
        <w:jc w:val="both"/>
        <w:rPr>
          <w:rFonts w:eastAsia="Calibri"/>
          <w:lang w:val="eu-ES"/>
        </w:rPr>
      </w:pPr>
      <w:proofErr w:type="spellStart"/>
      <w:r w:rsidRPr="003E013B">
        <w:rPr>
          <w:lang w:val="eu-ES"/>
        </w:rPr>
        <w:t>Covid</w:t>
      </w:r>
      <w:proofErr w:type="spellEnd"/>
      <w:r w:rsidRPr="003E013B">
        <w:rPr>
          <w:lang w:val="eu-ES"/>
        </w:rPr>
        <w:t xml:space="preserve"> 19aren pandemiak sortutako krisi sanitario, soziala eta ekonomikoak </w:t>
      </w:r>
      <w:r w:rsidRPr="00BE533B">
        <w:rPr>
          <w:lang w:val="eu-ES"/>
        </w:rPr>
        <w:t>inoiz baino gehiago nabarmendu du administrazioaren modernizazioan sakontzeko beharra,</w:t>
      </w:r>
      <w:r w:rsidRPr="003E013B">
        <w:rPr>
          <w:lang w:val="eu-ES"/>
        </w:rPr>
        <w:t xml:space="preserve"> eta horretarako, besteak beste, administrazioaren eremu guztietan eraldaketa digitala sustatu behar da.</w:t>
      </w:r>
    </w:p>
    <w:p w:rsidR="001F69AD" w:rsidRPr="003E013B" w:rsidRDefault="001F69AD" w:rsidP="001F69AD">
      <w:pPr>
        <w:pStyle w:val="BOPVDetalle"/>
        <w:ind w:firstLine="0"/>
        <w:jc w:val="both"/>
        <w:rPr>
          <w:rFonts w:eastAsia="Calibri"/>
          <w:lang w:val="eu-ES"/>
        </w:rPr>
      </w:pPr>
      <w:r w:rsidRPr="003E013B">
        <w:rPr>
          <w:lang w:val="eu-ES"/>
        </w:rPr>
        <w:t xml:space="preserve">Beraz, guztiz beharrezkoa da esperientzia, proiektu, ideia eta sinergia horiek guztiak hedapen digitaleko kanal guztietan agertzea, eta, horretarako, lehentasuna emango zaio digitalizazioa eta presentzia digitala garatu eta bultzatzeari, eta </w:t>
      </w:r>
      <w:proofErr w:type="spellStart"/>
      <w:r w:rsidRPr="003E013B">
        <w:rPr>
          <w:lang w:val="eu-ES"/>
        </w:rPr>
        <w:t>Jasangarritasunerako</w:t>
      </w:r>
      <w:proofErr w:type="spellEnd"/>
      <w:r w:rsidRPr="003E013B">
        <w:rPr>
          <w:lang w:val="eu-ES"/>
        </w:rPr>
        <w:t xml:space="preserve"> Hezkuntzaren Kanal Digitala oinarrizko pieza bihurtuko da helburua lortzeko.</w:t>
      </w:r>
    </w:p>
    <w:p w:rsidR="001F69AD" w:rsidRPr="003E013B" w:rsidRDefault="001F69AD" w:rsidP="001F69AD">
      <w:pPr>
        <w:pStyle w:val="BOPVDetalle"/>
        <w:ind w:firstLine="0"/>
        <w:jc w:val="both"/>
        <w:rPr>
          <w:rFonts w:eastAsia="Calibri"/>
          <w:lang w:val="eu-ES"/>
        </w:rPr>
      </w:pPr>
      <w:r w:rsidRPr="003E013B">
        <w:rPr>
          <w:lang w:val="eu-ES"/>
        </w:rPr>
        <w:t>Beraz, sareko lana eta parte-hartzea nagusi diren antolakuntza- eta hezkuntza-kalitateko ereduak, gizarte globalean garapen iraunkorretik bereizi ezin direnak, eskaintzeko moduan egongo gara, ehun komunitarioa josiz eta sendotuz.</w:t>
      </w:r>
    </w:p>
    <w:p w:rsidR="001F69AD" w:rsidRPr="003E013B" w:rsidRDefault="001F69AD" w:rsidP="001F69AD">
      <w:pPr>
        <w:pStyle w:val="BOPVDetalle"/>
        <w:ind w:firstLine="0"/>
        <w:jc w:val="both"/>
        <w:rPr>
          <w:rFonts w:eastAsia="Calibri"/>
          <w:lang w:val="eu-ES"/>
        </w:rPr>
      </w:pPr>
      <w:r w:rsidRPr="003E013B">
        <w:rPr>
          <w:lang w:val="eu-ES"/>
        </w:rPr>
        <w:t xml:space="preserve">Azkenik, aro digitaleko gobernantza publikoari aurre egin behar zaio, lurralde fisikoa, subiranotasun-eremu gisa, desagertzen eta espazio birtualari bidea uzten ari zaion mundu honetan. Hala ere, ez da ahaztu behar konpetentzia jasangarrirako espazio birtualak ezagutzaren eta lurralde fisikoarekiko </w:t>
      </w:r>
      <w:proofErr w:type="spellStart"/>
      <w:r w:rsidRPr="003E013B">
        <w:rPr>
          <w:lang w:val="eu-ES"/>
        </w:rPr>
        <w:t>erespetuaren</w:t>
      </w:r>
      <w:proofErr w:type="spellEnd"/>
      <w:r w:rsidRPr="003E013B">
        <w:rPr>
          <w:lang w:val="eu-ES"/>
        </w:rPr>
        <w:t xml:space="preserve"> elementu lagungarri izan behar duela, eta ez «per-</w:t>
      </w:r>
      <w:proofErr w:type="spellStart"/>
      <w:r w:rsidRPr="003E013B">
        <w:rPr>
          <w:lang w:val="eu-ES"/>
        </w:rPr>
        <w:t>se</w:t>
      </w:r>
      <w:proofErr w:type="spellEnd"/>
      <w:r w:rsidRPr="003E013B">
        <w:rPr>
          <w:lang w:val="eu-ES"/>
        </w:rPr>
        <w:t>» elementu ordezkatzailea.</w:t>
      </w:r>
    </w:p>
    <w:p w:rsidR="001F69AD" w:rsidRPr="003E013B" w:rsidRDefault="001F69AD" w:rsidP="001F69AD">
      <w:pPr>
        <w:pStyle w:val="BOPVDetalle"/>
        <w:ind w:firstLine="0"/>
        <w:jc w:val="both"/>
        <w:rPr>
          <w:rFonts w:eastAsia="Calibri"/>
          <w:lang w:val="eu-ES"/>
        </w:rPr>
      </w:pPr>
      <w:r w:rsidRPr="003E013B">
        <w:rPr>
          <w:lang w:val="eu-ES"/>
        </w:rPr>
        <w:t xml:space="preserve">Horrenbestez, Ekonomiaren Garapen, </w:t>
      </w:r>
      <w:proofErr w:type="spellStart"/>
      <w:r w:rsidRPr="003E013B">
        <w:rPr>
          <w:lang w:val="eu-ES"/>
        </w:rPr>
        <w:t>Jasangarritasun</w:t>
      </w:r>
      <w:proofErr w:type="spellEnd"/>
      <w:r w:rsidRPr="003E013B">
        <w:rPr>
          <w:lang w:val="eu-ES"/>
        </w:rPr>
        <w:t xml:space="preserve"> eta Ingurumeneko sailburuaren eta Hezkuntzako sailburuaren proposamenez, eta Gobernu Kontseiluak 2022ko xx-aren xx(e)(a)n egindako bileran gaia aztertu eta onartu ondoren, hauxe</w:t>
      </w:r>
    </w:p>
    <w:p w:rsidR="001F69AD" w:rsidRPr="00FE6955" w:rsidRDefault="001F69AD" w:rsidP="001F69AD">
      <w:pPr>
        <w:pStyle w:val="BOPVClave"/>
        <w:rPr>
          <w:rFonts w:eastAsia="Calibri"/>
          <w:lang w:val="eu-ES"/>
        </w:rPr>
      </w:pPr>
      <w:r w:rsidRPr="00FE6955">
        <w:rPr>
          <w:lang w:val="eu-ES"/>
        </w:rPr>
        <w:t>XEDATZEN DUT:</w:t>
      </w:r>
    </w:p>
    <w:p w:rsidR="001F69AD" w:rsidRPr="00FD1C54" w:rsidRDefault="001F69AD" w:rsidP="001F69AD">
      <w:pPr>
        <w:pStyle w:val="BOPVClave"/>
        <w:rPr>
          <w:rFonts w:eastAsia="Calibri"/>
          <w:lang w:val="eu-ES"/>
        </w:rPr>
      </w:pPr>
      <w:r w:rsidRPr="00FD1C54">
        <w:rPr>
          <w:lang w:val="eu-ES"/>
        </w:rPr>
        <w:lastRenderedPageBreak/>
        <w:t xml:space="preserve">I. </w:t>
      </w:r>
      <w:r>
        <w:rPr>
          <w:lang w:val="eu-ES"/>
        </w:rPr>
        <w:t>TITULOA</w:t>
      </w:r>
    </w:p>
    <w:p w:rsidR="001F69AD" w:rsidRPr="003E013B" w:rsidRDefault="001F69AD" w:rsidP="001F69AD">
      <w:pPr>
        <w:pStyle w:val="BOPVClave"/>
        <w:rPr>
          <w:rFonts w:eastAsia="Calibri"/>
          <w:lang w:val="eu-ES"/>
        </w:rPr>
      </w:pPr>
      <w:r w:rsidRPr="00FD1C54">
        <w:rPr>
          <w:lang w:val="eu-ES"/>
        </w:rPr>
        <w:t>XEDAPEN OROKORRAK</w:t>
      </w:r>
    </w:p>
    <w:p w:rsidR="001F69AD" w:rsidRPr="00FE6955" w:rsidRDefault="001F69AD" w:rsidP="001F69AD">
      <w:pPr>
        <w:pStyle w:val="BOPVDetalle"/>
        <w:ind w:firstLine="0"/>
        <w:jc w:val="both"/>
        <w:rPr>
          <w:rFonts w:eastAsia="Calibri"/>
          <w:lang w:val="eu-ES"/>
        </w:rPr>
      </w:pPr>
      <w:r w:rsidRPr="00FE6955">
        <w:rPr>
          <w:lang w:val="eu-ES"/>
        </w:rPr>
        <w:t>1. artikulua.– Xedea.</w:t>
      </w:r>
    </w:p>
    <w:p w:rsidR="001F69AD" w:rsidRPr="003E013B" w:rsidRDefault="001F69AD" w:rsidP="001F69AD">
      <w:pPr>
        <w:pStyle w:val="BOPVDetalle"/>
        <w:ind w:firstLine="0"/>
        <w:jc w:val="both"/>
        <w:rPr>
          <w:rFonts w:eastAsia="Calibri"/>
          <w:lang w:val="eu-ES"/>
        </w:rPr>
      </w:pPr>
      <w:r w:rsidRPr="003E013B">
        <w:rPr>
          <w:lang w:val="eu-ES"/>
        </w:rPr>
        <w:t>Honakoa da dekretu honen xedea:</w:t>
      </w:r>
    </w:p>
    <w:p w:rsidR="001F69AD" w:rsidRPr="003E013B" w:rsidRDefault="001F69AD" w:rsidP="001F69AD">
      <w:pPr>
        <w:pStyle w:val="BOPVDetalle"/>
        <w:ind w:firstLine="0"/>
        <w:jc w:val="both"/>
        <w:rPr>
          <w:rFonts w:eastAsia="Calibri"/>
          <w:lang w:val="eu-ES"/>
        </w:rPr>
      </w:pPr>
      <w:r w:rsidRPr="003E013B">
        <w:rPr>
          <w:lang w:val="eu-ES"/>
        </w:rPr>
        <w:t xml:space="preserve">1.– </w:t>
      </w:r>
      <w:proofErr w:type="spellStart"/>
      <w:r w:rsidRPr="003E013B">
        <w:rPr>
          <w:lang w:val="eu-ES"/>
        </w:rPr>
        <w:t>Jasangarritasunerako</w:t>
      </w:r>
      <w:proofErr w:type="spellEnd"/>
      <w:r w:rsidRPr="003E013B">
        <w:rPr>
          <w:lang w:val="eu-ES"/>
        </w:rPr>
        <w:t xml:space="preserve"> Hezkuntza sustatzea, indartzea eta sendotzea Euskal Autonomia Erkidegoan, gure bizimoduak </w:t>
      </w:r>
      <w:proofErr w:type="spellStart"/>
      <w:r w:rsidRPr="003E013B">
        <w:rPr>
          <w:lang w:val="eu-ES"/>
        </w:rPr>
        <w:t>jasangarritasunaren</w:t>
      </w:r>
      <w:proofErr w:type="spellEnd"/>
      <w:r w:rsidRPr="003E013B">
        <w:rPr>
          <w:lang w:val="eu-ES"/>
        </w:rPr>
        <w:t xml:space="preserve"> kultura berri baterantz aldatzea lortu ahal izateko. </w:t>
      </w:r>
    </w:p>
    <w:p w:rsidR="001F69AD" w:rsidRPr="003E013B" w:rsidRDefault="001F69AD" w:rsidP="001F69AD">
      <w:pPr>
        <w:pStyle w:val="BOPVDetalle"/>
        <w:ind w:firstLine="0"/>
        <w:jc w:val="both"/>
        <w:rPr>
          <w:rFonts w:eastAsia="Calibri"/>
          <w:lang w:val="eu-ES"/>
        </w:rPr>
      </w:pPr>
      <w:r w:rsidRPr="003E013B">
        <w:rPr>
          <w:lang w:val="eu-ES"/>
        </w:rPr>
        <w:t xml:space="preserve">2. – </w:t>
      </w:r>
      <w:proofErr w:type="spellStart"/>
      <w:r w:rsidRPr="003E013B">
        <w:rPr>
          <w:lang w:val="eu-ES"/>
        </w:rPr>
        <w:t>Jasangarritasunerako</w:t>
      </w:r>
      <w:proofErr w:type="spellEnd"/>
      <w:r w:rsidRPr="003E013B">
        <w:rPr>
          <w:lang w:val="eu-ES"/>
        </w:rPr>
        <w:t xml:space="preserve"> hezkuntzan Berrikuntza eta Ezagutzaren Kudeaketa Zentroa sortzea, ekosistema eta </w:t>
      </w:r>
      <w:proofErr w:type="spellStart"/>
      <w:r w:rsidRPr="003E013B">
        <w:rPr>
          <w:lang w:val="eu-ES"/>
        </w:rPr>
        <w:t>Jasangarritasunerako</w:t>
      </w:r>
      <w:proofErr w:type="spellEnd"/>
      <w:r w:rsidRPr="003E013B">
        <w:rPr>
          <w:lang w:val="eu-ES"/>
        </w:rPr>
        <w:t xml:space="preserve"> Hezkuntzaren eremuan lan egiten duten pertsonen arteko konexio-sarea sortzea, besteak beste, ikastetxe jasangarrien hedapena eta gaikuntza sustatzeko.</w:t>
      </w:r>
    </w:p>
    <w:p w:rsidR="001F69AD" w:rsidRPr="003E013B" w:rsidRDefault="001F69AD" w:rsidP="001F69AD">
      <w:pPr>
        <w:pStyle w:val="BOPVDetalle"/>
        <w:ind w:firstLine="0"/>
        <w:jc w:val="both"/>
        <w:rPr>
          <w:rFonts w:eastAsia="Calibri"/>
          <w:lang w:val="eu-ES"/>
        </w:rPr>
      </w:pPr>
      <w:r w:rsidRPr="003E013B">
        <w:rPr>
          <w:lang w:val="eu-ES"/>
        </w:rPr>
        <w:t xml:space="preserve">3.- Hezkuntza-komunitateak parte hartzeko tresnak garatzea </w:t>
      </w:r>
      <w:proofErr w:type="spellStart"/>
      <w:r w:rsidRPr="00113D04">
        <w:rPr>
          <w:lang w:val="eu-ES"/>
        </w:rPr>
        <w:t>Jasangarritasunerako</w:t>
      </w:r>
      <w:proofErr w:type="spellEnd"/>
      <w:r w:rsidRPr="00113D04">
        <w:rPr>
          <w:lang w:val="eu-ES"/>
        </w:rPr>
        <w:t xml:space="preserve"> Hezkuntzako 2030 Agenda</w:t>
      </w:r>
      <w:r>
        <w:rPr>
          <w:lang w:val="eu-ES"/>
        </w:rPr>
        <w:t>n</w:t>
      </w:r>
      <w:r w:rsidRPr="00113D04">
        <w:rPr>
          <w:lang w:val="eu-ES"/>
        </w:rPr>
        <w:t xml:space="preserve"> </w:t>
      </w:r>
      <w:r>
        <w:rPr>
          <w:lang w:val="eu-ES"/>
        </w:rPr>
        <w:t xml:space="preserve">(2030 HA) </w:t>
      </w:r>
      <w:r w:rsidRPr="003E013B">
        <w:rPr>
          <w:lang w:val="eu-ES"/>
        </w:rPr>
        <w:t>esparruan</w:t>
      </w:r>
      <w:r>
        <w:rPr>
          <w:lang w:val="eu-ES"/>
        </w:rPr>
        <w:t xml:space="preserve">. </w:t>
      </w:r>
    </w:p>
    <w:p w:rsidR="001F69AD" w:rsidRPr="003E013B" w:rsidRDefault="001F69AD" w:rsidP="001F69AD">
      <w:pPr>
        <w:pStyle w:val="BOPVDetalle"/>
        <w:ind w:firstLine="0"/>
        <w:jc w:val="both"/>
        <w:rPr>
          <w:rFonts w:eastAsia="Calibri"/>
          <w:lang w:val="eu-ES"/>
        </w:rPr>
      </w:pPr>
      <w:r w:rsidRPr="003E013B">
        <w:rPr>
          <w:lang w:val="eu-ES"/>
        </w:rPr>
        <w:t xml:space="preserve">4. – Eraldaketa digitala, </w:t>
      </w:r>
      <w:proofErr w:type="spellStart"/>
      <w:r w:rsidRPr="003E013B">
        <w:rPr>
          <w:lang w:val="eu-ES"/>
        </w:rPr>
        <w:t>jasangarritasunerako</w:t>
      </w:r>
      <w:proofErr w:type="spellEnd"/>
      <w:r w:rsidRPr="003E013B">
        <w:rPr>
          <w:lang w:val="eu-ES"/>
        </w:rPr>
        <w:t xml:space="preserve"> hezkuntzan kanal digitala abiaraziz eta digitalizazioa eta presentzia digitala bultzatuz </w:t>
      </w:r>
      <w:proofErr w:type="spellStart"/>
      <w:r w:rsidRPr="003E013B">
        <w:rPr>
          <w:lang w:val="eu-ES"/>
        </w:rPr>
        <w:t>mass</w:t>
      </w:r>
      <w:proofErr w:type="spellEnd"/>
      <w:r w:rsidRPr="003E013B">
        <w:rPr>
          <w:lang w:val="eu-ES"/>
        </w:rPr>
        <w:t xml:space="preserve"> media, sare eta gizartean eragina duten kanaletan. </w:t>
      </w:r>
      <w:proofErr w:type="spellStart"/>
      <w:r w:rsidRPr="003E013B">
        <w:rPr>
          <w:lang w:val="eu-ES"/>
        </w:rPr>
        <w:t>Jasangarritasunerako</w:t>
      </w:r>
      <w:proofErr w:type="spellEnd"/>
      <w:r w:rsidRPr="003E013B">
        <w:rPr>
          <w:lang w:val="eu-ES"/>
        </w:rPr>
        <w:t xml:space="preserve"> Hezkuntza hedatzera bideratutako ekintzen ikusgarritasuna areagotzea.</w:t>
      </w:r>
    </w:p>
    <w:p w:rsidR="001F69AD" w:rsidRPr="003E013B" w:rsidRDefault="001F69AD" w:rsidP="001F69AD">
      <w:pPr>
        <w:pStyle w:val="BOPVDetalle"/>
        <w:ind w:firstLine="0"/>
        <w:jc w:val="both"/>
        <w:rPr>
          <w:rFonts w:eastAsia="Calibri"/>
          <w:lang w:val="eu-ES"/>
        </w:rPr>
      </w:pPr>
      <w:r w:rsidRPr="003E013B">
        <w:rPr>
          <w:lang w:val="eu-ES"/>
        </w:rPr>
        <w:t>5.– «Ikastetxe Jasangarriaren» zigilua egiaztatzeko sistema bat garatzea.</w:t>
      </w:r>
    </w:p>
    <w:p w:rsidR="001F69AD" w:rsidRPr="003E013B" w:rsidRDefault="001F69AD" w:rsidP="001F69AD">
      <w:pPr>
        <w:pStyle w:val="BOPVDetalle"/>
        <w:ind w:firstLine="0"/>
        <w:jc w:val="both"/>
        <w:rPr>
          <w:rFonts w:eastAsia="Calibri"/>
          <w:lang w:val="eu-ES"/>
        </w:rPr>
      </w:pPr>
      <w:r w:rsidRPr="003E013B">
        <w:rPr>
          <w:lang w:val="eu-ES"/>
        </w:rPr>
        <w:t>6. – Ikastetxe jasangarriak aitortzeko araubidea ezartzea.</w:t>
      </w:r>
    </w:p>
    <w:p w:rsidR="001F69AD" w:rsidRPr="003E013B" w:rsidRDefault="001F69AD" w:rsidP="001F69AD">
      <w:pPr>
        <w:pStyle w:val="BOPVDetalle"/>
        <w:ind w:firstLine="0"/>
        <w:jc w:val="both"/>
        <w:rPr>
          <w:rFonts w:eastAsia="Calibri"/>
          <w:lang w:val="eu-ES"/>
        </w:rPr>
      </w:pPr>
      <w:r w:rsidRPr="003E013B">
        <w:rPr>
          <w:lang w:val="eu-ES"/>
        </w:rPr>
        <w:t>7. – Euskal Autonomia Erkidegoko Ikastetxe Jasangarrien direktorioa sortzea. Bertan, deialdi bakoitzean Ikastetxe Jasangarriaren zigiluarekin saritutako ikastetxeak inskribatuko dira.</w:t>
      </w:r>
    </w:p>
    <w:p w:rsidR="001F69AD" w:rsidRPr="003E013B" w:rsidRDefault="001F69AD" w:rsidP="001F69AD">
      <w:pPr>
        <w:pStyle w:val="BOPVDetalle"/>
        <w:ind w:firstLine="0"/>
        <w:jc w:val="both"/>
        <w:rPr>
          <w:rFonts w:eastAsia="Calibri"/>
          <w:lang w:val="eu-ES"/>
        </w:rPr>
      </w:pPr>
      <w:r w:rsidRPr="003E013B">
        <w:rPr>
          <w:lang w:val="eu-ES"/>
        </w:rPr>
        <w:t xml:space="preserve">8. – </w:t>
      </w:r>
      <w:proofErr w:type="spellStart"/>
      <w:r w:rsidRPr="003E013B">
        <w:rPr>
          <w:lang w:val="eu-ES"/>
        </w:rPr>
        <w:t>Jasangarritasunerako</w:t>
      </w:r>
      <w:proofErr w:type="spellEnd"/>
      <w:r w:rsidRPr="003E013B">
        <w:rPr>
          <w:lang w:val="eu-ES"/>
        </w:rPr>
        <w:t xml:space="preserve"> Hezkuntzaren eta Hezkuntza Sailaren Hezkuntza Planen printzipioen arteko </w:t>
      </w:r>
      <w:proofErr w:type="spellStart"/>
      <w:r w:rsidRPr="003E013B">
        <w:rPr>
          <w:lang w:val="eu-ES"/>
        </w:rPr>
        <w:t>konektibitate</w:t>
      </w:r>
      <w:proofErr w:type="spellEnd"/>
      <w:r w:rsidRPr="003E013B">
        <w:rPr>
          <w:lang w:val="eu-ES"/>
        </w:rPr>
        <w:t>-mekanismoak ezartzea.</w:t>
      </w:r>
    </w:p>
    <w:p w:rsidR="001F69AD" w:rsidRPr="00FE6955" w:rsidRDefault="001F69AD" w:rsidP="001F69AD">
      <w:pPr>
        <w:pStyle w:val="BOPVDetalle"/>
        <w:ind w:firstLine="0"/>
        <w:jc w:val="both"/>
        <w:rPr>
          <w:color w:val="000000"/>
          <w:lang w:val="eu-ES"/>
        </w:rPr>
      </w:pPr>
      <w:r w:rsidRPr="00FE6955">
        <w:rPr>
          <w:color w:val="000000"/>
          <w:lang w:val="eu-ES"/>
        </w:rPr>
        <w:t>2. artikulua.– Definizioak.</w:t>
      </w:r>
    </w:p>
    <w:p w:rsidR="001F69AD" w:rsidRPr="003E013B" w:rsidRDefault="001F69AD" w:rsidP="001F69AD">
      <w:pPr>
        <w:pStyle w:val="BOPVDetalle"/>
        <w:ind w:firstLine="0"/>
        <w:jc w:val="both"/>
        <w:rPr>
          <w:color w:val="000000"/>
          <w:lang w:val="eu-ES"/>
        </w:rPr>
      </w:pPr>
      <w:r w:rsidRPr="003E013B">
        <w:rPr>
          <w:color w:val="000000"/>
          <w:lang w:val="eu-ES"/>
        </w:rPr>
        <w:t>–</w:t>
      </w:r>
      <w:r w:rsidRPr="003E013B">
        <w:rPr>
          <w:lang w:val="eu-ES"/>
        </w:rPr>
        <w:t xml:space="preserve"> </w:t>
      </w:r>
      <w:r w:rsidRPr="00FE6955">
        <w:rPr>
          <w:color w:val="000000"/>
          <w:lang w:val="eu-ES"/>
        </w:rPr>
        <w:t>Garapen jasangarria:</w:t>
      </w:r>
      <w:r w:rsidRPr="003E013B">
        <w:rPr>
          <w:color w:val="000000"/>
          <w:lang w:val="eu-ES"/>
        </w:rPr>
        <w:t xml:space="preserve"> Etorkizuneko belaunaldiek beren premiak ase ahal izan ditzaten gaitasuna kaltetu gabe egungo premiak asetzeko gai den garapena da: horretarako, garapen horren dimentsio ekonomiko, sozial eta </w:t>
      </w:r>
      <w:proofErr w:type="spellStart"/>
      <w:r w:rsidRPr="003E013B">
        <w:rPr>
          <w:color w:val="000000"/>
          <w:lang w:val="eu-ES"/>
        </w:rPr>
        <w:t>ingurumenekoaren</w:t>
      </w:r>
      <w:proofErr w:type="spellEnd"/>
      <w:r w:rsidRPr="003E013B">
        <w:rPr>
          <w:color w:val="000000"/>
          <w:lang w:val="eu-ES"/>
        </w:rPr>
        <w:t xml:space="preserve"> ikuspegi orekatua eta integratua aplikatzen ditu.</w:t>
      </w:r>
    </w:p>
    <w:p w:rsidR="001F69AD" w:rsidRPr="003E013B" w:rsidRDefault="001F69AD" w:rsidP="001F69AD">
      <w:pPr>
        <w:pStyle w:val="BOPVDetalle"/>
        <w:ind w:firstLine="0"/>
        <w:jc w:val="both"/>
        <w:rPr>
          <w:color w:val="000000"/>
          <w:lang w:val="eu-ES"/>
        </w:rPr>
      </w:pPr>
      <w:r w:rsidRPr="003E013B">
        <w:rPr>
          <w:color w:val="000000"/>
          <w:lang w:val="eu-ES"/>
        </w:rPr>
        <w:t>–</w:t>
      </w:r>
      <w:r w:rsidRPr="003E013B">
        <w:rPr>
          <w:lang w:val="eu-ES"/>
        </w:rPr>
        <w:t xml:space="preserve"> </w:t>
      </w:r>
      <w:r w:rsidRPr="00FE6955">
        <w:rPr>
          <w:color w:val="000000"/>
          <w:lang w:val="eu-ES"/>
        </w:rPr>
        <w:t>2030 Agenda:</w:t>
      </w:r>
      <w:r w:rsidRPr="003E013B">
        <w:rPr>
          <w:color w:val="000000"/>
          <w:lang w:val="eu-ES"/>
        </w:rPr>
        <w:t xml:space="preserve"> Nazio Batuetako estatu kide guztiek 2015ean Garapen Jasangarrirako onartu zituzten 17 Helburuak</w:t>
      </w:r>
      <w:r>
        <w:rPr>
          <w:color w:val="000000"/>
          <w:lang w:val="eu-ES"/>
        </w:rPr>
        <w:t xml:space="preserve"> (GJH)</w:t>
      </w:r>
      <w:r w:rsidRPr="003E013B">
        <w:rPr>
          <w:color w:val="000000"/>
          <w:lang w:val="eu-ES"/>
        </w:rPr>
        <w:t xml:space="preserve"> jasotzen dituen dokumentua.</w:t>
      </w:r>
    </w:p>
    <w:p w:rsidR="001F69AD" w:rsidRPr="003E013B" w:rsidRDefault="001F69AD" w:rsidP="001F69AD">
      <w:pPr>
        <w:pStyle w:val="BOPVDetalle"/>
        <w:ind w:firstLine="0"/>
        <w:jc w:val="both"/>
        <w:rPr>
          <w:color w:val="000000"/>
          <w:lang w:val="eu-ES"/>
        </w:rPr>
      </w:pPr>
      <w:r w:rsidRPr="003E013B">
        <w:rPr>
          <w:color w:val="000000"/>
          <w:lang w:val="eu-ES"/>
        </w:rPr>
        <w:t>–</w:t>
      </w:r>
      <w:r w:rsidRPr="003E013B">
        <w:rPr>
          <w:lang w:val="eu-ES"/>
        </w:rPr>
        <w:t xml:space="preserve"> </w:t>
      </w:r>
      <w:r w:rsidRPr="00FE6955">
        <w:rPr>
          <w:color w:val="000000"/>
          <w:lang w:val="eu-ES"/>
        </w:rPr>
        <w:t>2030 HA:</w:t>
      </w:r>
      <w:r w:rsidRPr="003E013B">
        <w:rPr>
          <w:color w:val="000000"/>
          <w:lang w:val="eu-ES"/>
        </w:rPr>
        <w:t xml:space="preserve"> </w:t>
      </w:r>
      <w:proofErr w:type="spellStart"/>
      <w:r w:rsidRPr="003E013B">
        <w:rPr>
          <w:color w:val="000000"/>
          <w:lang w:val="eu-ES"/>
        </w:rPr>
        <w:t>Jasangarritasunerako</w:t>
      </w:r>
      <w:proofErr w:type="spellEnd"/>
      <w:r w:rsidRPr="003E013B">
        <w:rPr>
          <w:color w:val="000000"/>
          <w:lang w:val="eu-ES"/>
        </w:rPr>
        <w:t xml:space="preserve"> Hezkuntzako 2030 Agenda.</w:t>
      </w:r>
    </w:p>
    <w:p w:rsidR="001F69AD" w:rsidRPr="003E013B" w:rsidRDefault="001F69AD" w:rsidP="001F69AD">
      <w:pPr>
        <w:pStyle w:val="BOPVDetalle"/>
        <w:ind w:firstLine="0"/>
        <w:jc w:val="both"/>
        <w:rPr>
          <w:color w:val="000000"/>
          <w:lang w:val="eu-ES"/>
        </w:rPr>
      </w:pPr>
      <w:r>
        <w:rPr>
          <w:lang w:val="eu-ES"/>
        </w:rPr>
        <w:t xml:space="preserve">– </w:t>
      </w:r>
      <w:proofErr w:type="spellStart"/>
      <w:r w:rsidRPr="00FE6955">
        <w:rPr>
          <w:lang w:val="eu-ES"/>
        </w:rPr>
        <w:t>Jasangarritasunerako</w:t>
      </w:r>
      <w:proofErr w:type="spellEnd"/>
      <w:r w:rsidRPr="00FE6955">
        <w:rPr>
          <w:lang w:val="eu-ES"/>
        </w:rPr>
        <w:t xml:space="preserve"> Hezkuntza</w:t>
      </w:r>
      <w:r w:rsidRPr="00FE6955">
        <w:rPr>
          <w:color w:val="000000"/>
          <w:lang w:val="eu-ES"/>
        </w:rPr>
        <w:t>:</w:t>
      </w:r>
      <w:r w:rsidRPr="003E013B">
        <w:rPr>
          <w:color w:val="000000"/>
          <w:lang w:val="eu-ES"/>
        </w:rPr>
        <w:t xml:space="preserve"> Hezkuntza inklusiboa, </w:t>
      </w:r>
      <w:proofErr w:type="spellStart"/>
      <w:r w:rsidRPr="003E013B">
        <w:rPr>
          <w:color w:val="000000"/>
          <w:lang w:val="eu-ES"/>
        </w:rPr>
        <w:t>ekitatiboa</w:t>
      </w:r>
      <w:proofErr w:type="spellEnd"/>
      <w:r w:rsidRPr="003E013B">
        <w:rPr>
          <w:color w:val="000000"/>
          <w:lang w:val="eu-ES"/>
        </w:rPr>
        <w:t xml:space="preserve"> eta </w:t>
      </w:r>
      <w:proofErr w:type="spellStart"/>
      <w:r w:rsidRPr="003E013B">
        <w:rPr>
          <w:color w:val="000000"/>
          <w:lang w:val="eu-ES"/>
        </w:rPr>
        <w:t>kalitatezkoa</w:t>
      </w:r>
      <w:proofErr w:type="spellEnd"/>
      <w:r w:rsidRPr="003E013B">
        <w:rPr>
          <w:color w:val="000000"/>
          <w:lang w:val="eu-ES"/>
        </w:rPr>
        <w:t xml:space="preserve"> bermatzen duena, eta guztientzako ikasteko aukerak sustatzen dituena, adin guztietan</w:t>
      </w:r>
    </w:p>
    <w:p w:rsidR="001F69AD" w:rsidRPr="003E013B" w:rsidRDefault="001F69AD" w:rsidP="001F69AD">
      <w:pPr>
        <w:pStyle w:val="BOPVDetalle"/>
        <w:ind w:firstLine="0"/>
        <w:jc w:val="both"/>
        <w:rPr>
          <w:color w:val="000000"/>
          <w:lang w:val="eu-ES"/>
        </w:rPr>
      </w:pPr>
      <w:r w:rsidRPr="003E013B">
        <w:rPr>
          <w:color w:val="000000"/>
          <w:lang w:val="eu-ES"/>
        </w:rPr>
        <w:t xml:space="preserve">– </w:t>
      </w:r>
      <w:r w:rsidRPr="00FE6955">
        <w:rPr>
          <w:color w:val="000000"/>
          <w:lang w:val="eu-ES"/>
        </w:rPr>
        <w:t>Hezkuntza ez-formala:</w:t>
      </w:r>
      <w:r>
        <w:rPr>
          <w:color w:val="000000"/>
          <w:lang w:val="eu-ES"/>
        </w:rPr>
        <w:t xml:space="preserve"> </w:t>
      </w:r>
      <w:r w:rsidRPr="003E013B">
        <w:rPr>
          <w:color w:val="000000"/>
          <w:lang w:val="eu-ES"/>
        </w:rPr>
        <w:t>Sistema formalaren egituratik kanpo eta oro har herritar guztientzat gauzatzen den hezkuntza-jarduera oro.</w:t>
      </w:r>
    </w:p>
    <w:p w:rsidR="001F69AD" w:rsidRPr="003E013B" w:rsidRDefault="001F69AD" w:rsidP="001F69AD">
      <w:pPr>
        <w:pStyle w:val="BOPVDetalle"/>
        <w:ind w:firstLine="0"/>
        <w:jc w:val="both"/>
        <w:rPr>
          <w:color w:val="000000"/>
          <w:lang w:val="eu-ES"/>
        </w:rPr>
      </w:pPr>
      <w:r w:rsidRPr="003E013B">
        <w:rPr>
          <w:color w:val="000000"/>
          <w:lang w:val="eu-ES"/>
        </w:rPr>
        <w:t xml:space="preserve">– </w:t>
      </w:r>
      <w:proofErr w:type="spellStart"/>
      <w:r w:rsidRPr="00FE6955">
        <w:rPr>
          <w:color w:val="000000"/>
          <w:lang w:val="eu-ES"/>
        </w:rPr>
        <w:t>Ingurugelak</w:t>
      </w:r>
      <w:proofErr w:type="spellEnd"/>
      <w:r w:rsidRPr="00FE6955">
        <w:rPr>
          <w:color w:val="000000"/>
          <w:lang w:val="eu-ES"/>
        </w:rPr>
        <w:t>:</w:t>
      </w:r>
      <w:r w:rsidRPr="003E013B">
        <w:rPr>
          <w:color w:val="000000"/>
          <w:lang w:val="eu-ES"/>
        </w:rPr>
        <w:t xml:space="preserve"> Euskal Autonomia Erkidegoko unibertsitatez kanpoko hezkuntza-sisteman </w:t>
      </w:r>
      <w:proofErr w:type="spellStart"/>
      <w:r w:rsidRPr="003E013B">
        <w:rPr>
          <w:color w:val="000000"/>
          <w:lang w:val="eu-ES"/>
        </w:rPr>
        <w:t>jasangarritasunerako</w:t>
      </w:r>
      <w:proofErr w:type="spellEnd"/>
      <w:r w:rsidRPr="003E013B">
        <w:rPr>
          <w:color w:val="000000"/>
          <w:lang w:val="eu-ES"/>
        </w:rPr>
        <w:t xml:space="preserve"> hezkuntzaren arloan hezkuntza-komunitateari eta ikastetxeei laguntzeko ekipamendu publikoen sarea.</w:t>
      </w:r>
    </w:p>
    <w:p w:rsidR="001F69AD" w:rsidRPr="003E013B" w:rsidRDefault="001F69AD" w:rsidP="001F69AD">
      <w:pPr>
        <w:pStyle w:val="BOPVDetalle"/>
        <w:ind w:firstLine="0"/>
        <w:jc w:val="both"/>
        <w:rPr>
          <w:color w:val="000000"/>
          <w:lang w:val="eu-ES"/>
        </w:rPr>
      </w:pPr>
      <w:r w:rsidRPr="00FE6955">
        <w:rPr>
          <w:color w:val="000000"/>
          <w:lang w:val="eu-ES"/>
        </w:rPr>
        <w:lastRenderedPageBreak/>
        <w:t xml:space="preserve">– </w:t>
      </w:r>
      <w:proofErr w:type="spellStart"/>
      <w:r w:rsidRPr="00FE6955">
        <w:rPr>
          <w:color w:val="000000"/>
          <w:lang w:val="eu-ES"/>
        </w:rPr>
        <w:t>Ekoetxeak</w:t>
      </w:r>
      <w:proofErr w:type="spellEnd"/>
      <w:r w:rsidRPr="00FE6955">
        <w:rPr>
          <w:color w:val="000000"/>
          <w:lang w:val="eu-ES"/>
        </w:rPr>
        <w:t>:</w:t>
      </w:r>
      <w:r w:rsidRPr="003E013B">
        <w:rPr>
          <w:color w:val="000000"/>
          <w:lang w:val="eu-ES"/>
        </w:rPr>
        <w:t xml:space="preserve"> Eusko Jaurlaritzako ingurumen-hezkuntzako zentroen sarea.</w:t>
      </w:r>
    </w:p>
    <w:p w:rsidR="001F69AD" w:rsidRPr="003E013B" w:rsidRDefault="001F69AD" w:rsidP="001F69AD">
      <w:pPr>
        <w:pStyle w:val="BOPVDetalle"/>
        <w:ind w:firstLine="0"/>
        <w:jc w:val="both"/>
        <w:rPr>
          <w:color w:val="000000"/>
          <w:lang w:val="eu-ES"/>
        </w:rPr>
      </w:pPr>
      <w:r w:rsidRPr="00FE6955">
        <w:rPr>
          <w:color w:val="000000"/>
          <w:lang w:val="eu-ES"/>
        </w:rPr>
        <w:t>– Berritzeguneak:</w:t>
      </w:r>
      <w:r w:rsidRPr="003E013B">
        <w:rPr>
          <w:color w:val="000000"/>
          <w:lang w:val="eu-ES"/>
        </w:rPr>
        <w:t xml:space="preserve"> </w:t>
      </w:r>
      <w:proofErr w:type="spellStart"/>
      <w:r w:rsidRPr="003E013B">
        <w:rPr>
          <w:color w:val="000000"/>
          <w:lang w:val="eu-ES"/>
        </w:rPr>
        <w:t>EAEn</w:t>
      </w:r>
      <w:proofErr w:type="spellEnd"/>
      <w:r w:rsidRPr="003E013B">
        <w:rPr>
          <w:color w:val="000000"/>
          <w:lang w:val="eu-ES"/>
        </w:rPr>
        <w:t xml:space="preserve"> hezkuntzaren arloan eskumena duen organoaren hezkuntza-tresnak, hezkuntzaren berrikuntzarako eta hobekuntzarako.</w:t>
      </w:r>
    </w:p>
    <w:p w:rsidR="001F69AD" w:rsidRPr="003E013B" w:rsidRDefault="001F69AD" w:rsidP="001F69AD">
      <w:pPr>
        <w:pStyle w:val="BOPVDetalle"/>
        <w:ind w:firstLine="0"/>
        <w:jc w:val="both"/>
        <w:rPr>
          <w:color w:val="000000"/>
          <w:lang w:val="eu-ES"/>
        </w:rPr>
      </w:pPr>
      <w:r w:rsidRPr="00FE6955">
        <w:rPr>
          <w:color w:val="000000"/>
          <w:lang w:val="eu-ES"/>
        </w:rPr>
        <w:t>– Hezkuntza-komunitatea:</w:t>
      </w:r>
      <w:r w:rsidRPr="003E013B">
        <w:rPr>
          <w:color w:val="000000"/>
          <w:lang w:val="eu-ES"/>
        </w:rPr>
        <w:t xml:space="preserve"> Hezkuntza-eremuan parte hartzen duten eta eragiteko gaitasuna duten pertsonen kolektiboa.</w:t>
      </w:r>
    </w:p>
    <w:p w:rsidR="001F69AD" w:rsidRPr="003E013B" w:rsidRDefault="001F69AD" w:rsidP="001F69AD">
      <w:pPr>
        <w:pStyle w:val="BOPVDetalle"/>
        <w:ind w:firstLine="0"/>
        <w:jc w:val="both"/>
        <w:rPr>
          <w:color w:val="000000"/>
          <w:lang w:val="eu-ES"/>
        </w:rPr>
      </w:pPr>
      <w:r w:rsidRPr="00FE6955">
        <w:rPr>
          <w:color w:val="000000"/>
          <w:lang w:val="eu-ES"/>
        </w:rPr>
        <w:t>– Ikastetxeak:</w:t>
      </w:r>
      <w:r w:rsidRPr="003E013B">
        <w:rPr>
          <w:color w:val="000000"/>
          <w:lang w:val="eu-ES"/>
        </w:rPr>
        <w:t xml:space="preserve"> Unibertsitatez kanpoko ikastetxeak (haur hezkuntza, lehen hezkuntza, derrigorrezko bigarren hezkuntza, batxilergoa eta lanbide-heziketa), Euskal Autonomia Erkidegoan kokatuak.</w:t>
      </w:r>
    </w:p>
    <w:p w:rsidR="001F69AD" w:rsidRPr="003E013B" w:rsidRDefault="001F69AD" w:rsidP="001F69AD">
      <w:pPr>
        <w:pStyle w:val="BOPVDetalle"/>
        <w:ind w:firstLine="0"/>
        <w:jc w:val="both"/>
        <w:rPr>
          <w:color w:val="000000"/>
          <w:lang w:val="eu-ES"/>
        </w:rPr>
      </w:pPr>
      <w:r w:rsidRPr="003E013B">
        <w:rPr>
          <w:color w:val="000000"/>
          <w:lang w:val="eu-ES"/>
        </w:rPr>
        <w:t xml:space="preserve">– </w:t>
      </w:r>
      <w:r w:rsidRPr="00FE6955">
        <w:rPr>
          <w:color w:val="000000"/>
          <w:lang w:val="eu-ES"/>
        </w:rPr>
        <w:t>Ikastetxe Jasangarriaren zigilua:</w:t>
      </w:r>
      <w:r w:rsidRPr="003E013B">
        <w:rPr>
          <w:color w:val="000000"/>
          <w:lang w:val="eu-ES"/>
        </w:rPr>
        <w:t xml:space="preserve"> Bereizgarri honen bidez, ikastetxeek hezkuntza jasangarriaren arloan egiten duten lana aitortzen da.</w:t>
      </w:r>
    </w:p>
    <w:p w:rsidR="001F69AD" w:rsidRPr="003E013B" w:rsidRDefault="001F69AD" w:rsidP="001F69AD">
      <w:pPr>
        <w:pStyle w:val="BOPVDetalle"/>
        <w:ind w:firstLine="0"/>
        <w:jc w:val="both"/>
        <w:rPr>
          <w:color w:val="000000"/>
          <w:lang w:val="eu-ES"/>
        </w:rPr>
      </w:pPr>
      <w:r w:rsidRPr="004D0B1E">
        <w:rPr>
          <w:color w:val="000000"/>
          <w:lang w:val="eu-ES"/>
        </w:rPr>
        <w:t>– Hezkuntza Jasangarriko Kanal Digitala:</w:t>
      </w:r>
      <w:r w:rsidRPr="003E013B">
        <w:rPr>
          <w:color w:val="000000"/>
          <w:lang w:val="eu-ES"/>
        </w:rPr>
        <w:t xml:space="preserve"> Hezkuntza jasangarrian berrikuntza, trebakuntza, adimen kolektiboa eta ezagutza partekatzeko kanal digitala. </w:t>
      </w:r>
    </w:p>
    <w:p w:rsidR="001F69AD" w:rsidRPr="003E013B" w:rsidRDefault="001F69AD" w:rsidP="001F69AD">
      <w:pPr>
        <w:pStyle w:val="BOPVDetalle"/>
        <w:ind w:firstLine="0"/>
        <w:jc w:val="both"/>
        <w:rPr>
          <w:color w:val="000000"/>
          <w:lang w:val="eu-ES"/>
        </w:rPr>
      </w:pPr>
      <w:r w:rsidRPr="004D0B1E">
        <w:rPr>
          <w:color w:val="000000"/>
          <w:lang w:val="eu-ES"/>
        </w:rPr>
        <w:t xml:space="preserve">– </w:t>
      </w:r>
      <w:proofErr w:type="spellStart"/>
      <w:r w:rsidRPr="004D0B1E">
        <w:rPr>
          <w:color w:val="000000"/>
          <w:lang w:val="eu-ES"/>
        </w:rPr>
        <w:t>Jasangarritasunerako</w:t>
      </w:r>
      <w:proofErr w:type="spellEnd"/>
      <w:r w:rsidRPr="004D0B1E">
        <w:rPr>
          <w:color w:val="000000"/>
          <w:lang w:val="eu-ES"/>
        </w:rPr>
        <w:t xml:space="preserve"> hezkuntzarako erakunde laguntzaileak:</w:t>
      </w:r>
      <w:r w:rsidRPr="003E013B">
        <w:rPr>
          <w:color w:val="000000"/>
          <w:lang w:val="eu-ES"/>
        </w:rPr>
        <w:t xml:space="preserve"> entitate publikoak, ikastetxeak eta </w:t>
      </w:r>
      <w:proofErr w:type="spellStart"/>
      <w:r w:rsidRPr="003E013B">
        <w:rPr>
          <w:color w:val="000000"/>
          <w:lang w:val="eu-ES"/>
        </w:rPr>
        <w:t>Jasangarritasunerako</w:t>
      </w:r>
      <w:proofErr w:type="spellEnd"/>
      <w:r w:rsidRPr="003E013B">
        <w:rPr>
          <w:color w:val="000000"/>
          <w:lang w:val="eu-ES"/>
        </w:rPr>
        <w:t xml:space="preserve"> Hezkuntzaren arloan diharduten gobernuz kanpoko erakundeak, horiek agente lagungarriak direnean Ikastetxe Jasangarriaren zigiluaren aitorpena emateko ebaluazio-prozesuan.</w:t>
      </w:r>
    </w:p>
    <w:p w:rsidR="001F69AD" w:rsidRPr="003E013B" w:rsidRDefault="001F69AD" w:rsidP="001F69AD">
      <w:pPr>
        <w:pStyle w:val="BOPVDetalle"/>
        <w:ind w:firstLine="0"/>
        <w:jc w:val="both"/>
        <w:rPr>
          <w:color w:val="000000"/>
          <w:lang w:val="eu-ES"/>
        </w:rPr>
      </w:pPr>
      <w:r w:rsidRPr="004D0B1E">
        <w:rPr>
          <w:color w:val="000000"/>
          <w:lang w:val="eu-ES"/>
        </w:rPr>
        <w:t>–</w:t>
      </w:r>
      <w:r w:rsidRPr="004D0B1E">
        <w:rPr>
          <w:lang w:val="eu-ES"/>
        </w:rPr>
        <w:t xml:space="preserve"> </w:t>
      </w:r>
      <w:r w:rsidRPr="004D0B1E">
        <w:rPr>
          <w:color w:val="000000"/>
          <w:lang w:val="eu-ES"/>
        </w:rPr>
        <w:t>AZTERTU+ Programa</w:t>
      </w:r>
      <w:r w:rsidRPr="003E013B">
        <w:rPr>
          <w:color w:val="000000"/>
          <w:lang w:val="eu-ES"/>
        </w:rPr>
        <w:t>. Hezkuntza-komunitateak eta herritarrek oro har parte hartzeko programa, eskumena duen Eusko Jaurlaritzaren organoak garatutakoa, hainbat ekimenen bitartez gizakiaren eta beraren ingurune naturalaren artean harreman jasangarria ezartzeko premian sentsibilizatzea sustatuz.</w:t>
      </w:r>
    </w:p>
    <w:p w:rsidR="001F69AD" w:rsidRPr="003E013B" w:rsidRDefault="001F69AD" w:rsidP="001F69AD">
      <w:pPr>
        <w:pStyle w:val="BOPVDetalle"/>
        <w:ind w:firstLine="0"/>
        <w:jc w:val="both"/>
        <w:rPr>
          <w:color w:val="000000"/>
          <w:lang w:val="eu-ES"/>
        </w:rPr>
      </w:pPr>
      <w:r w:rsidRPr="004D0B1E">
        <w:rPr>
          <w:color w:val="000000"/>
          <w:lang w:val="eu-ES"/>
        </w:rPr>
        <w:t>– Eskola txikiak.</w:t>
      </w:r>
      <w:r w:rsidRPr="003E013B">
        <w:rPr>
          <w:color w:val="000000"/>
          <w:lang w:val="eu-ES"/>
        </w:rPr>
        <w:t xml:space="preserve"> Biztanleria-dentsitate txikiko landa-nukleoetan kokatutako ikastetxeak.</w:t>
      </w:r>
    </w:p>
    <w:p w:rsidR="001F69AD" w:rsidRPr="004D0B1E" w:rsidRDefault="001F69AD" w:rsidP="001F69AD">
      <w:pPr>
        <w:pStyle w:val="BOPVDetalle"/>
        <w:ind w:firstLine="0"/>
        <w:jc w:val="both"/>
        <w:rPr>
          <w:lang w:val="eu-ES"/>
        </w:rPr>
      </w:pPr>
      <w:r w:rsidRPr="004D0B1E">
        <w:rPr>
          <w:lang w:val="eu-ES"/>
        </w:rPr>
        <w:t>3. artikulua.– Hartzaileak.</w:t>
      </w:r>
    </w:p>
    <w:p w:rsidR="001F69AD" w:rsidRPr="003E013B" w:rsidRDefault="001F69AD" w:rsidP="001F69AD">
      <w:pPr>
        <w:pStyle w:val="BOPVDetalle"/>
        <w:ind w:firstLine="0"/>
        <w:jc w:val="both"/>
        <w:rPr>
          <w:lang w:val="eu-ES"/>
        </w:rPr>
      </w:pPr>
      <w:r w:rsidRPr="003E013B">
        <w:rPr>
          <w:lang w:val="eu-ES"/>
        </w:rPr>
        <w:t xml:space="preserve">Euskal Autonomia Erkidegoko hezkuntza-komunitatea eta hezkuntza-eremuan parte hartzen duten gizarte-eragileak, hezkuntza ez-formala barne (herritarrak oro har). </w:t>
      </w:r>
    </w:p>
    <w:p w:rsidR="001F69AD" w:rsidRPr="004D0B1E" w:rsidRDefault="001F69AD" w:rsidP="001F69AD">
      <w:pPr>
        <w:pStyle w:val="BOPVDetalle"/>
        <w:ind w:firstLine="0"/>
        <w:jc w:val="both"/>
        <w:rPr>
          <w:rFonts w:eastAsia="Calibri"/>
          <w:lang w:val="eu-ES"/>
        </w:rPr>
      </w:pPr>
      <w:r w:rsidRPr="004D0B1E">
        <w:rPr>
          <w:lang w:val="eu-ES"/>
        </w:rPr>
        <w:t>4. artikulua.- Printzipio orokorrak.</w:t>
      </w:r>
    </w:p>
    <w:p w:rsidR="001F69AD" w:rsidRPr="003E013B" w:rsidRDefault="001F69AD" w:rsidP="001F69AD">
      <w:pPr>
        <w:pStyle w:val="BOPVDetalle"/>
        <w:ind w:firstLine="0"/>
        <w:jc w:val="both"/>
        <w:rPr>
          <w:rFonts w:eastAsia="Calibri"/>
          <w:lang w:val="eu-ES"/>
        </w:rPr>
      </w:pPr>
      <w:r w:rsidRPr="003E013B">
        <w:rPr>
          <w:lang w:val="eu-ES"/>
        </w:rPr>
        <w:t>1.-Garapen jasangarrirako hezkuntza globala bultzatzea (eremu formala eta ez-formala), 2030 Agendan bildutako 4.7 jomugan (</w:t>
      </w:r>
      <w:r w:rsidRPr="003E013B">
        <w:rPr>
          <w:i/>
          <w:iCs/>
          <w:lang w:val="eu-ES"/>
        </w:rPr>
        <w:t>Garapen jasangarrirako hezkuntza globala</w:t>
      </w:r>
      <w:r w:rsidRPr="003E013B">
        <w:rPr>
          <w:lang w:val="eu-ES"/>
        </w:rPr>
        <w:t>) ezarritakoa kontuan izanda eta garrantzi berezia emanda ekintzen kalitatea hobetzeari eta hori bultzatzeko ikasteko metodologia berriak sartzeari, hezkuntza benetan eraldatzailea izan dadin lortze aldera.</w:t>
      </w:r>
    </w:p>
    <w:p w:rsidR="001F69AD" w:rsidRPr="003E013B" w:rsidRDefault="001F69AD" w:rsidP="001F69AD">
      <w:pPr>
        <w:pStyle w:val="BOPVDetalle"/>
        <w:ind w:firstLine="0"/>
        <w:jc w:val="both"/>
        <w:rPr>
          <w:rFonts w:eastAsia="Calibri"/>
          <w:lang w:val="eu-ES"/>
        </w:rPr>
      </w:pPr>
      <w:r w:rsidRPr="003E013B">
        <w:rPr>
          <w:lang w:val="eu-ES"/>
        </w:rPr>
        <w:t xml:space="preserve">2.– Hezkuntza ez-formalaren esparruan </w:t>
      </w:r>
      <w:proofErr w:type="spellStart"/>
      <w:r w:rsidRPr="003E013B">
        <w:rPr>
          <w:lang w:val="eu-ES"/>
        </w:rPr>
        <w:t>jasangarritasuneko</w:t>
      </w:r>
      <w:proofErr w:type="spellEnd"/>
      <w:r w:rsidRPr="003E013B">
        <w:rPr>
          <w:lang w:val="eu-ES"/>
        </w:rPr>
        <w:t xml:space="preserve"> konpetentzien garapena indartzea, hezkuntzaren eremutik kanpo ere jarraitutasuna sustatuz, herritarrek konpetentzia horietan etengabeko prestakuntza izan dezaten aukera emango duten </w:t>
      </w:r>
      <w:proofErr w:type="spellStart"/>
      <w:r w:rsidRPr="003E013B">
        <w:rPr>
          <w:lang w:val="eu-ES"/>
        </w:rPr>
        <w:t>melanismoen</w:t>
      </w:r>
      <w:proofErr w:type="spellEnd"/>
      <w:r w:rsidRPr="003E013B">
        <w:rPr>
          <w:lang w:val="eu-ES"/>
        </w:rPr>
        <w:t xml:space="preserve"> eta tresnen bitartez.</w:t>
      </w:r>
    </w:p>
    <w:p w:rsidR="001F69AD" w:rsidRPr="003E013B" w:rsidRDefault="001F69AD" w:rsidP="001F69AD">
      <w:pPr>
        <w:pStyle w:val="BOPVDetalle"/>
        <w:ind w:firstLine="0"/>
        <w:jc w:val="both"/>
        <w:rPr>
          <w:rFonts w:eastAsia="Calibri"/>
          <w:lang w:val="eu-ES"/>
        </w:rPr>
      </w:pPr>
      <w:r w:rsidRPr="003E013B">
        <w:rPr>
          <w:lang w:val="eu-ES"/>
        </w:rPr>
        <w:t>3.– Zeharka ere bizimodu eta ohitura jasangarriak sustatzea EAEko herritarren artean, bai eta beste balore batzuk ere, hala nola, genero-berdintasuna eta dibertsitateari arreta eskaintzea.</w:t>
      </w:r>
    </w:p>
    <w:p w:rsidR="001F69AD" w:rsidRPr="003E013B" w:rsidRDefault="001F69AD" w:rsidP="001F69AD">
      <w:pPr>
        <w:pStyle w:val="BOPVDetalle"/>
        <w:ind w:firstLine="0"/>
        <w:jc w:val="both"/>
        <w:rPr>
          <w:rFonts w:eastAsia="Calibri"/>
          <w:lang w:val="eu-ES"/>
        </w:rPr>
      </w:pPr>
      <w:r w:rsidRPr="003E013B">
        <w:rPr>
          <w:lang w:val="eu-ES"/>
        </w:rPr>
        <w:t>4.–</w:t>
      </w:r>
      <w:proofErr w:type="spellStart"/>
      <w:r w:rsidRPr="003E013B">
        <w:rPr>
          <w:lang w:val="eu-ES"/>
        </w:rPr>
        <w:t>Jasangarritasunaren</w:t>
      </w:r>
      <w:proofErr w:type="spellEnd"/>
      <w:r w:rsidRPr="003E013B">
        <w:rPr>
          <w:lang w:val="eu-ES"/>
        </w:rPr>
        <w:t xml:space="preserve"> alorrean antolakuntza- eta hezkuntza-kalitateko eredu berriak lortzera bideratutako metodologiak garatzeko bideen ikerketa erraztea.</w:t>
      </w:r>
    </w:p>
    <w:p w:rsidR="001F69AD" w:rsidRPr="003E013B" w:rsidRDefault="001F69AD" w:rsidP="001F69AD">
      <w:pPr>
        <w:pStyle w:val="BOPVDetalle"/>
        <w:ind w:firstLine="0"/>
        <w:jc w:val="both"/>
        <w:rPr>
          <w:rFonts w:eastAsia="Calibri"/>
          <w:lang w:val="eu-ES"/>
        </w:rPr>
      </w:pPr>
      <w:r w:rsidRPr="003E013B">
        <w:rPr>
          <w:lang w:val="eu-ES"/>
        </w:rPr>
        <w:t xml:space="preserve">5.– </w:t>
      </w:r>
      <w:proofErr w:type="spellStart"/>
      <w:r w:rsidRPr="003E013B">
        <w:rPr>
          <w:lang w:val="eu-ES"/>
        </w:rPr>
        <w:t>Jasangarritasunerako</w:t>
      </w:r>
      <w:proofErr w:type="spellEnd"/>
      <w:r w:rsidRPr="003E013B">
        <w:rPr>
          <w:lang w:val="eu-ES"/>
        </w:rPr>
        <w:t xml:space="preserve"> hezkuntzaren arloko prestakuntza, ezagupen-kudeaketa eta trebakuntza bermatuko duten baliabide eta tresnen garapena bultzatzea, eta </w:t>
      </w:r>
      <w:r w:rsidRPr="003E013B">
        <w:rPr>
          <w:lang w:val="eu-ES"/>
        </w:rPr>
        <w:lastRenderedPageBreak/>
        <w:t>horretarako, hezkuntza- eta toki-komunitatea garapen jasangarriaren aldeko konpromisoan gaitzea.</w:t>
      </w:r>
    </w:p>
    <w:p w:rsidR="001F69AD" w:rsidRPr="003E013B" w:rsidRDefault="001F69AD" w:rsidP="001F69AD">
      <w:pPr>
        <w:pStyle w:val="BOPVDetalle"/>
        <w:ind w:firstLine="0"/>
        <w:jc w:val="both"/>
        <w:rPr>
          <w:rFonts w:eastAsia="Calibri"/>
          <w:lang w:val="eu-ES"/>
        </w:rPr>
      </w:pPr>
      <w:r w:rsidRPr="003E013B">
        <w:rPr>
          <w:lang w:val="eu-ES"/>
        </w:rPr>
        <w:t xml:space="preserve">6.– Hezkuntza-komunitatean </w:t>
      </w:r>
      <w:proofErr w:type="spellStart"/>
      <w:r w:rsidRPr="003E013B">
        <w:rPr>
          <w:lang w:val="eu-ES"/>
        </w:rPr>
        <w:t>jasangarritasunaren</w:t>
      </w:r>
      <w:proofErr w:type="spellEnd"/>
      <w:r w:rsidRPr="003E013B">
        <w:rPr>
          <w:lang w:val="eu-ES"/>
        </w:rPr>
        <w:t xml:space="preserve"> arloko lankidetza, ezagutza-trukea eta jardunbide egokiak sustatzea, baita esparru horretan lankidetzarako eta ezagupen-kudeaketarako mekanismoak garatzea ere.</w:t>
      </w:r>
    </w:p>
    <w:p w:rsidR="001F69AD" w:rsidRPr="003E013B" w:rsidRDefault="001F69AD" w:rsidP="001F69AD">
      <w:pPr>
        <w:pStyle w:val="BOPVDetalle"/>
        <w:ind w:firstLine="0"/>
        <w:jc w:val="both"/>
        <w:rPr>
          <w:rFonts w:eastAsia="Calibri"/>
          <w:lang w:val="eu-ES"/>
        </w:rPr>
      </w:pPr>
      <w:r w:rsidRPr="003E013B">
        <w:rPr>
          <w:lang w:val="eu-ES"/>
        </w:rPr>
        <w:t>7.–</w:t>
      </w:r>
      <w:proofErr w:type="spellStart"/>
      <w:r w:rsidRPr="003E013B">
        <w:rPr>
          <w:lang w:val="eu-ES"/>
        </w:rPr>
        <w:t>Jasangarritasunera</w:t>
      </w:r>
      <w:proofErr w:type="spellEnd"/>
      <w:r w:rsidRPr="003E013B">
        <w:rPr>
          <w:lang w:val="eu-ES"/>
        </w:rPr>
        <w:t xml:space="preserve"> bideratutako </w:t>
      </w:r>
      <w:proofErr w:type="spellStart"/>
      <w:r w:rsidRPr="003E013B">
        <w:rPr>
          <w:lang w:val="eu-ES"/>
        </w:rPr>
        <w:t>kulturarteko</w:t>
      </w:r>
      <w:proofErr w:type="spellEnd"/>
      <w:r w:rsidRPr="003E013B">
        <w:rPr>
          <w:lang w:val="eu-ES"/>
        </w:rPr>
        <w:t xml:space="preserve"> trukea sustatzea, eta, horretarako, ezagutzak partekatzeko eta esperientziak trukatzeko sinergiak sortzea EAEko ikastetxeen eta </w:t>
      </w:r>
      <w:proofErr w:type="spellStart"/>
      <w:r w:rsidRPr="003E013B">
        <w:rPr>
          <w:lang w:val="eu-ES"/>
        </w:rPr>
        <w:t>jasangarritasunaren</w:t>
      </w:r>
      <w:proofErr w:type="spellEnd"/>
      <w:r w:rsidRPr="003E013B">
        <w:rPr>
          <w:lang w:val="eu-ES"/>
        </w:rPr>
        <w:t xml:space="preserve"> esparrua osatzen duten arloetan diharduten beste zentro eta eragile batzuen –nola nazionalen hala nazioartekoen– artean.</w:t>
      </w:r>
    </w:p>
    <w:p w:rsidR="001F69AD" w:rsidRPr="003E013B" w:rsidRDefault="001F69AD" w:rsidP="001F69AD">
      <w:pPr>
        <w:pStyle w:val="BOPVDetalle"/>
        <w:ind w:firstLine="0"/>
        <w:jc w:val="both"/>
        <w:rPr>
          <w:rFonts w:eastAsia="Calibri"/>
          <w:lang w:val="eu-ES"/>
        </w:rPr>
      </w:pPr>
      <w:r w:rsidRPr="003E013B">
        <w:rPr>
          <w:lang w:val="eu-ES"/>
        </w:rPr>
        <w:t>8.–Ikastetxe Jasangarriaren zigiluarekin egiaztatutako ikastetxeen lana aitortzea.</w:t>
      </w:r>
    </w:p>
    <w:p w:rsidR="001F69AD" w:rsidRPr="003E013B" w:rsidRDefault="001F69AD" w:rsidP="001F69AD">
      <w:pPr>
        <w:pStyle w:val="BOPVClave"/>
        <w:rPr>
          <w:rFonts w:eastAsia="Calibri"/>
          <w:lang w:val="eu-ES"/>
        </w:rPr>
      </w:pPr>
      <w:r>
        <w:rPr>
          <w:lang w:val="eu-ES"/>
        </w:rPr>
        <w:t>II. TITULOA</w:t>
      </w:r>
    </w:p>
    <w:p w:rsidR="001F69AD" w:rsidRPr="003E013B" w:rsidRDefault="001F69AD" w:rsidP="001F69AD">
      <w:pPr>
        <w:pStyle w:val="BOPVClave"/>
        <w:rPr>
          <w:rFonts w:eastAsia="Calibri"/>
          <w:lang w:val="eu-ES"/>
        </w:rPr>
      </w:pPr>
      <w:r w:rsidRPr="003E013B">
        <w:rPr>
          <w:lang w:val="eu-ES"/>
        </w:rPr>
        <w:t>JASANGARRITASUNERAKO HEZKUNTZAN BERRITZEKO ETA EZAGUTZA KUDEATZEKO ZENTROA</w:t>
      </w:r>
    </w:p>
    <w:p w:rsidR="001F69AD" w:rsidRPr="004D0B1E" w:rsidRDefault="001F69AD" w:rsidP="001F69AD">
      <w:pPr>
        <w:pStyle w:val="BOPVDetalle"/>
        <w:ind w:firstLine="0"/>
        <w:jc w:val="both"/>
        <w:rPr>
          <w:rFonts w:eastAsia="Calibri"/>
          <w:lang w:val="eu-ES"/>
        </w:rPr>
      </w:pPr>
      <w:r w:rsidRPr="004D0B1E">
        <w:rPr>
          <w:lang w:val="eu-ES"/>
        </w:rPr>
        <w:t xml:space="preserve">5. artikulua - </w:t>
      </w:r>
      <w:proofErr w:type="spellStart"/>
      <w:r w:rsidRPr="004D0B1E">
        <w:rPr>
          <w:lang w:val="eu-ES"/>
        </w:rPr>
        <w:t>Jasangarritasunerako</w:t>
      </w:r>
      <w:proofErr w:type="spellEnd"/>
      <w:r w:rsidRPr="004D0B1E">
        <w:rPr>
          <w:lang w:val="eu-ES"/>
        </w:rPr>
        <w:t xml:space="preserve"> Hezkuntzan berritzeko eta ezagutza kudeatzeko zentroa sortzea.</w:t>
      </w:r>
    </w:p>
    <w:p w:rsidR="001F69AD" w:rsidRPr="003E013B" w:rsidRDefault="001F69AD" w:rsidP="001F69AD">
      <w:pPr>
        <w:pStyle w:val="BOPVDetalle"/>
        <w:ind w:firstLine="0"/>
        <w:jc w:val="both"/>
        <w:rPr>
          <w:rFonts w:eastAsia="Calibri"/>
          <w:lang w:val="eu-ES"/>
        </w:rPr>
      </w:pPr>
      <w:r w:rsidRPr="003E013B">
        <w:rPr>
          <w:lang w:val="eu-ES"/>
        </w:rPr>
        <w:t>1. – Hezkuntza Jas</w:t>
      </w:r>
      <w:r>
        <w:rPr>
          <w:lang w:val="eu-ES"/>
        </w:rPr>
        <w:t>angarriko Berrikuntza eta</w:t>
      </w:r>
      <w:r w:rsidRPr="003E013B">
        <w:rPr>
          <w:lang w:val="eu-ES"/>
        </w:rPr>
        <w:t xml:space="preserve"> Ezagutzaren Kudeaketa Zentroa (aurrerantzean, CIGCES) sortzen da: ingurumenaren arloan eskumena duen organoak kudeatutako zentro fisiko eta birtuala.</w:t>
      </w:r>
    </w:p>
    <w:p w:rsidR="001F69AD" w:rsidRPr="003E013B" w:rsidRDefault="001F69AD" w:rsidP="001F69AD">
      <w:pPr>
        <w:pStyle w:val="BOPVDetalle"/>
        <w:ind w:firstLine="0"/>
        <w:jc w:val="both"/>
        <w:rPr>
          <w:rFonts w:eastAsia="Calibri"/>
          <w:lang w:val="eu-ES"/>
        </w:rPr>
      </w:pPr>
      <w:r w:rsidRPr="003E013B">
        <w:rPr>
          <w:lang w:val="eu-ES"/>
        </w:rPr>
        <w:t xml:space="preserve">2. – CIGCES erakundea Administrazioko, ikastetxeetako, ikerketa-zentroetako, unibertsitateetako. toki-erakundeetako eta </w:t>
      </w:r>
      <w:proofErr w:type="spellStart"/>
      <w:r w:rsidRPr="003E013B">
        <w:rPr>
          <w:lang w:val="eu-ES"/>
        </w:rPr>
        <w:t>Jasangarritasunerako</w:t>
      </w:r>
      <w:proofErr w:type="spellEnd"/>
      <w:r w:rsidRPr="003E013B">
        <w:rPr>
          <w:lang w:val="eu-ES"/>
        </w:rPr>
        <w:t xml:space="preserve"> Hezkuntzaren arloan lan egiten duten erakunde, elkarte eta bestelako agenteetako pertsonen arteko konexio-erakunde eta -sare gisa sortu zen, eta, berez, EAEko </w:t>
      </w:r>
      <w:proofErr w:type="spellStart"/>
      <w:r w:rsidRPr="003E013B">
        <w:rPr>
          <w:lang w:val="eu-ES"/>
        </w:rPr>
        <w:t>Jasangarritasunerako</w:t>
      </w:r>
      <w:proofErr w:type="spellEnd"/>
      <w:r w:rsidRPr="003E013B">
        <w:rPr>
          <w:lang w:val="eu-ES"/>
        </w:rPr>
        <w:t xml:space="preserve"> Hezkuntzaren erreferentziako gune fokala da.</w:t>
      </w:r>
    </w:p>
    <w:p w:rsidR="001F69AD" w:rsidRPr="003E013B" w:rsidRDefault="001F69AD" w:rsidP="001F69AD">
      <w:pPr>
        <w:pStyle w:val="BOPVDetalle"/>
        <w:ind w:firstLine="0"/>
        <w:jc w:val="both"/>
        <w:rPr>
          <w:rFonts w:eastAsia="Calibri"/>
          <w:lang w:val="eu-ES"/>
        </w:rPr>
      </w:pPr>
      <w:r w:rsidRPr="003E013B">
        <w:rPr>
          <w:lang w:val="eu-ES"/>
        </w:rPr>
        <w:t xml:space="preserve">3. – Zentro fisikoa egungo </w:t>
      </w:r>
      <w:proofErr w:type="spellStart"/>
      <w:r w:rsidRPr="003E013B">
        <w:rPr>
          <w:lang w:val="eu-ES"/>
        </w:rPr>
        <w:t>Ingurugela</w:t>
      </w:r>
      <w:proofErr w:type="spellEnd"/>
      <w:r w:rsidRPr="003E013B">
        <w:rPr>
          <w:lang w:val="eu-ES"/>
        </w:rPr>
        <w:t xml:space="preserve"> eta </w:t>
      </w:r>
      <w:proofErr w:type="spellStart"/>
      <w:r w:rsidRPr="003E013B">
        <w:rPr>
          <w:lang w:val="eu-ES"/>
        </w:rPr>
        <w:t>Ekoetxeen</w:t>
      </w:r>
      <w:proofErr w:type="spellEnd"/>
      <w:r w:rsidRPr="003E013B">
        <w:rPr>
          <w:lang w:val="eu-ES"/>
        </w:rPr>
        <w:t xml:space="preserve"> sareekin eratuko da.</w:t>
      </w:r>
    </w:p>
    <w:p w:rsidR="001F69AD" w:rsidRPr="004D0B1E" w:rsidRDefault="001F69AD" w:rsidP="001F69AD">
      <w:pPr>
        <w:pStyle w:val="BOPVDetalle"/>
        <w:ind w:firstLine="0"/>
        <w:jc w:val="both"/>
        <w:rPr>
          <w:color w:val="000000"/>
          <w:lang w:val="eu-ES"/>
        </w:rPr>
      </w:pPr>
      <w:r w:rsidRPr="004D0B1E">
        <w:rPr>
          <w:color w:val="000000"/>
          <w:lang w:val="eu-ES"/>
        </w:rPr>
        <w:t xml:space="preserve">6. artikulua – </w:t>
      </w:r>
      <w:proofErr w:type="spellStart"/>
      <w:r w:rsidRPr="004D0B1E">
        <w:rPr>
          <w:color w:val="000000"/>
          <w:lang w:val="eu-ES"/>
        </w:rPr>
        <w:t>Jasangarritasunerako</w:t>
      </w:r>
      <w:proofErr w:type="spellEnd"/>
      <w:r w:rsidRPr="004D0B1E">
        <w:rPr>
          <w:color w:val="000000"/>
          <w:lang w:val="eu-ES"/>
        </w:rPr>
        <w:t xml:space="preserve"> Hezkuntzan berritzeko eta ezagutza kudeatzeko zentroaren funtzioak.</w:t>
      </w:r>
    </w:p>
    <w:p w:rsidR="001F69AD" w:rsidRPr="003E013B" w:rsidRDefault="001F69AD" w:rsidP="001F69AD">
      <w:pPr>
        <w:pStyle w:val="BOPVDetalle"/>
        <w:ind w:firstLine="0"/>
        <w:jc w:val="both"/>
        <w:rPr>
          <w:color w:val="000000"/>
          <w:lang w:val="eu-ES"/>
        </w:rPr>
      </w:pPr>
      <w:r w:rsidRPr="003E013B">
        <w:rPr>
          <w:color w:val="000000"/>
          <w:lang w:val="eu-ES"/>
        </w:rPr>
        <w:t>Hona organo horren eginkizunak:</w:t>
      </w:r>
    </w:p>
    <w:p w:rsidR="001F69AD" w:rsidRPr="003E013B" w:rsidRDefault="001F69AD" w:rsidP="001F69AD">
      <w:pPr>
        <w:pStyle w:val="BOPVDetalle1"/>
        <w:ind w:firstLine="0"/>
        <w:jc w:val="both"/>
        <w:rPr>
          <w:rFonts w:eastAsia="Calibri"/>
          <w:lang w:val="eu-ES"/>
        </w:rPr>
      </w:pPr>
      <w:r w:rsidRPr="003E013B">
        <w:rPr>
          <w:lang w:val="eu-ES"/>
        </w:rPr>
        <w:t xml:space="preserve">a) </w:t>
      </w:r>
      <w:proofErr w:type="spellStart"/>
      <w:r w:rsidRPr="003E013B">
        <w:rPr>
          <w:lang w:val="eu-ES"/>
        </w:rPr>
        <w:t>Jasangarritasunaren</w:t>
      </w:r>
      <w:proofErr w:type="spellEnd"/>
      <w:r w:rsidRPr="003E013B">
        <w:rPr>
          <w:lang w:val="eu-ES"/>
        </w:rPr>
        <w:t xml:space="preserve"> aldeko antolakuntza- eta hezkuntza-kalitateko eredu berriak lortzera bideratutako metodologiak garatzeko bideen ikerketa erraztea.</w:t>
      </w:r>
    </w:p>
    <w:p w:rsidR="001F69AD" w:rsidRPr="003E013B" w:rsidRDefault="001F69AD" w:rsidP="001F69AD">
      <w:pPr>
        <w:pStyle w:val="BOPVDetalle1"/>
        <w:ind w:firstLine="0"/>
        <w:jc w:val="both"/>
        <w:rPr>
          <w:rFonts w:eastAsia="Calibri"/>
          <w:lang w:val="eu-ES"/>
        </w:rPr>
      </w:pPr>
      <w:r w:rsidRPr="003E013B">
        <w:rPr>
          <w:lang w:val="eu-ES"/>
        </w:rPr>
        <w:t xml:space="preserve">b) Guneak eta ekosistemak sortzea, administrazioko, ikastetxeetako, ikerketa-zentroetako, unibertsitateko, toki-erakundeetako eta </w:t>
      </w:r>
      <w:proofErr w:type="spellStart"/>
      <w:r w:rsidRPr="003E013B">
        <w:rPr>
          <w:lang w:val="eu-ES"/>
        </w:rPr>
        <w:t>Jasangarritasunerako</w:t>
      </w:r>
      <w:proofErr w:type="spellEnd"/>
      <w:r w:rsidRPr="003E013B">
        <w:rPr>
          <w:lang w:val="eu-ES"/>
        </w:rPr>
        <w:t xml:space="preserve"> Hezkuntzaren eremuan lan egiten duten antolakunde, elkarte eta beste eragile batzuetako pertsonak biltzeko, interesa duten komunitate berriak sortzea eta sareetan lankidetza handiagoa izatea sustatuz. </w:t>
      </w:r>
    </w:p>
    <w:p w:rsidR="001F69AD" w:rsidRPr="003E013B" w:rsidRDefault="001F69AD" w:rsidP="001F69AD">
      <w:pPr>
        <w:pStyle w:val="BOPVDetalle1"/>
        <w:ind w:firstLine="0"/>
        <w:jc w:val="both"/>
        <w:rPr>
          <w:rFonts w:eastAsia="Calibri"/>
          <w:lang w:val="eu-ES"/>
        </w:rPr>
      </w:pPr>
      <w:r w:rsidRPr="003E013B">
        <w:rPr>
          <w:lang w:val="eu-ES"/>
        </w:rPr>
        <w:t xml:space="preserve">c) Aholkulari adituek koordinatutako topaguneak eraikitzea, talde horiek elkarri eragiteko aukera izan dezaten, 2030eko Agendaren helburuak lortzera bideratutako sinergiak, ideia berritzaileak eta gizarte-problematiketarako konponbideak sortuz. </w:t>
      </w:r>
    </w:p>
    <w:p w:rsidR="001F69AD" w:rsidRPr="003E013B" w:rsidRDefault="001F69AD" w:rsidP="001F69AD">
      <w:pPr>
        <w:pStyle w:val="BOPVDetalle1"/>
        <w:ind w:firstLine="0"/>
        <w:jc w:val="both"/>
        <w:rPr>
          <w:rFonts w:eastAsia="Calibri"/>
          <w:lang w:val="eu-ES"/>
        </w:rPr>
      </w:pPr>
      <w:r w:rsidRPr="003E013B">
        <w:rPr>
          <w:lang w:val="eu-ES"/>
        </w:rPr>
        <w:t>d) Ekimenak bideratzea, ikusaraztea, sustatzea eta zabaltzea, eta produktu, zerbitzu eta sistema berritzaileak garatzea, hezkuntza-komunitateak hainbat testuingurutan eta denbora-tarte laburretan aplikatu ahal izan ditzan, modu automatikoan, haien polinizazioa sustatuz.</w:t>
      </w:r>
    </w:p>
    <w:p w:rsidR="001F69AD" w:rsidRPr="003E013B" w:rsidRDefault="001F69AD" w:rsidP="001F69AD">
      <w:pPr>
        <w:pStyle w:val="BOPVDetalle1"/>
        <w:ind w:firstLine="0"/>
        <w:jc w:val="both"/>
        <w:rPr>
          <w:rFonts w:eastAsia="Calibri"/>
          <w:lang w:val="eu-ES"/>
        </w:rPr>
      </w:pPr>
      <w:r w:rsidRPr="003E013B">
        <w:rPr>
          <w:lang w:val="eu-ES"/>
        </w:rPr>
        <w:lastRenderedPageBreak/>
        <w:t xml:space="preserve">e) Estrategiak garatzea prestakuntza-jarduerak diseinatu, eman eta sustatzeko, bai eta trebakuntzakoak (trebetasun sozialak, orokorrak eta espezifikoak), </w:t>
      </w:r>
      <w:proofErr w:type="spellStart"/>
      <w:r w:rsidRPr="003E013B">
        <w:rPr>
          <w:lang w:val="eu-ES"/>
        </w:rPr>
        <w:t>mentoring-ekoak</w:t>
      </w:r>
      <w:proofErr w:type="spellEnd"/>
      <w:r w:rsidRPr="003E013B">
        <w:rPr>
          <w:lang w:val="eu-ES"/>
        </w:rPr>
        <w:t xml:space="preserve">, prestatzaileen prestakuntzakoak eta </w:t>
      </w:r>
      <w:proofErr w:type="spellStart"/>
      <w:r w:rsidRPr="003E013B">
        <w:rPr>
          <w:lang w:val="eu-ES"/>
        </w:rPr>
        <w:t>jasangarritasunerako</w:t>
      </w:r>
      <w:proofErr w:type="spellEnd"/>
      <w:r w:rsidRPr="003E013B">
        <w:rPr>
          <w:lang w:val="eu-ES"/>
        </w:rPr>
        <w:t xml:space="preserve"> hezkuntzan sentsibilizatzekoak ere (formala zein ez-formala). Estrategia horiek prestakuntza-, gaikuntza- eta laguntza-tresna eta programa egituratu eta sendoen garapenean oinarrituko dira, identifikatutako ezagutza-behar eta -arrakaletan oinarrituta. Hori guztia hezitzaileen, prestatzaileen eta bestelako eraldaketa-eragileen gaitasuna indartzeko xedearekin.</w:t>
      </w:r>
    </w:p>
    <w:p w:rsidR="001F69AD" w:rsidRPr="003E013B" w:rsidRDefault="001F69AD" w:rsidP="001F69AD">
      <w:pPr>
        <w:pStyle w:val="BOPVDetalle1"/>
        <w:ind w:firstLine="0"/>
        <w:jc w:val="both"/>
        <w:rPr>
          <w:rFonts w:eastAsia="Calibri"/>
          <w:lang w:val="eu-ES"/>
        </w:rPr>
      </w:pPr>
      <w:r w:rsidRPr="003E013B">
        <w:rPr>
          <w:lang w:val="eu-ES"/>
        </w:rPr>
        <w:t xml:space="preserve">f) Hezkuntza-komunitatean </w:t>
      </w:r>
      <w:proofErr w:type="spellStart"/>
      <w:r w:rsidRPr="003E013B">
        <w:rPr>
          <w:lang w:val="eu-ES"/>
        </w:rPr>
        <w:t>jasangarritasunaren</w:t>
      </w:r>
      <w:proofErr w:type="spellEnd"/>
      <w:r w:rsidRPr="003E013B">
        <w:rPr>
          <w:lang w:val="eu-ES"/>
        </w:rPr>
        <w:t xml:space="preserve"> arloko lankidetza, ezagutza-trukea eta jardunbide egokiak sustatzea, baita esparru horretan lankidetzarako eta ezagupen-kudeaketarako mekanismoak garatzea ere.</w:t>
      </w:r>
    </w:p>
    <w:p w:rsidR="001F69AD" w:rsidRPr="003E013B" w:rsidRDefault="001F69AD" w:rsidP="001F69AD">
      <w:pPr>
        <w:pStyle w:val="BOPVDetalle1"/>
        <w:ind w:firstLine="0"/>
        <w:jc w:val="both"/>
        <w:rPr>
          <w:rFonts w:eastAsia="Calibri"/>
          <w:lang w:val="eu-ES"/>
        </w:rPr>
      </w:pPr>
      <w:r w:rsidRPr="003E013B">
        <w:rPr>
          <w:lang w:val="eu-ES"/>
        </w:rPr>
        <w:t xml:space="preserve">g) </w:t>
      </w:r>
      <w:proofErr w:type="spellStart"/>
      <w:r w:rsidRPr="003E013B">
        <w:rPr>
          <w:lang w:val="eu-ES"/>
        </w:rPr>
        <w:t>Jasangarritasunera</w:t>
      </w:r>
      <w:proofErr w:type="spellEnd"/>
      <w:r w:rsidRPr="003E013B">
        <w:rPr>
          <w:lang w:val="eu-ES"/>
        </w:rPr>
        <w:t xml:space="preserve"> bideratutako </w:t>
      </w:r>
      <w:proofErr w:type="spellStart"/>
      <w:r w:rsidRPr="003E013B">
        <w:rPr>
          <w:lang w:val="eu-ES"/>
        </w:rPr>
        <w:t>kulturarteko</w:t>
      </w:r>
      <w:proofErr w:type="spellEnd"/>
      <w:r w:rsidRPr="003E013B">
        <w:rPr>
          <w:lang w:val="eu-ES"/>
        </w:rPr>
        <w:t xml:space="preserve"> trukea sustatzea, eta, horretarako, lankidetza erraztea sarean eta sinergiak sortzea EAEko ikastetxeen eta </w:t>
      </w:r>
      <w:proofErr w:type="spellStart"/>
      <w:r w:rsidRPr="003E013B">
        <w:rPr>
          <w:lang w:val="eu-ES"/>
        </w:rPr>
        <w:t>jasangarritasunaren</w:t>
      </w:r>
      <w:proofErr w:type="spellEnd"/>
      <w:r w:rsidRPr="003E013B">
        <w:rPr>
          <w:lang w:val="eu-ES"/>
        </w:rPr>
        <w:t xml:space="preserve"> esparrua osatzen duten arloetan diharduten beste zentro eta eragile batzuen –nola nazionalen hala nazioartekoen– artean.</w:t>
      </w:r>
    </w:p>
    <w:p w:rsidR="001F69AD" w:rsidRPr="003E013B" w:rsidRDefault="001F69AD" w:rsidP="001F69AD">
      <w:pPr>
        <w:pStyle w:val="BOPVDetalle1"/>
        <w:ind w:firstLine="0"/>
        <w:jc w:val="both"/>
        <w:rPr>
          <w:rFonts w:eastAsia="Calibri"/>
          <w:lang w:val="eu-ES"/>
        </w:rPr>
      </w:pPr>
      <w:r w:rsidRPr="003E013B">
        <w:rPr>
          <w:lang w:val="eu-ES"/>
        </w:rPr>
        <w:t xml:space="preserve">h) </w:t>
      </w:r>
      <w:proofErr w:type="spellStart"/>
      <w:r w:rsidRPr="003E013B">
        <w:rPr>
          <w:lang w:val="eu-ES"/>
        </w:rPr>
        <w:t>Jasangarritasuneranzko</w:t>
      </w:r>
      <w:proofErr w:type="spellEnd"/>
      <w:r w:rsidRPr="003E013B">
        <w:rPr>
          <w:lang w:val="eu-ES"/>
        </w:rPr>
        <w:t xml:space="preserve"> bidea eta </w:t>
      </w:r>
      <w:r>
        <w:rPr>
          <w:lang w:val="eu-ES"/>
        </w:rPr>
        <w:t xml:space="preserve">AE2030en helburuak bultzatzea, </w:t>
      </w:r>
      <w:proofErr w:type="spellStart"/>
      <w:r>
        <w:rPr>
          <w:lang w:val="eu-ES"/>
        </w:rPr>
        <w:t>jasangarritasunerako</w:t>
      </w:r>
      <w:proofErr w:type="spellEnd"/>
      <w:r>
        <w:rPr>
          <w:lang w:val="eu-ES"/>
        </w:rPr>
        <w:t xml:space="preserve"> h</w:t>
      </w:r>
      <w:r w:rsidRPr="003E013B">
        <w:rPr>
          <w:lang w:val="eu-ES"/>
        </w:rPr>
        <w:t>ezkuntzaren esparruan lan egiten duten pertsonen erakunde arin, integratu eta diziplinartekoaren indarra erabiliz, eremu horretan erreferentea izango dena eta adimen kolektiboa sortzen lagunduko duena.</w:t>
      </w:r>
    </w:p>
    <w:p w:rsidR="001F69AD" w:rsidRPr="003E013B" w:rsidRDefault="001F69AD" w:rsidP="001F69AD">
      <w:pPr>
        <w:pStyle w:val="BOPVDetalle1"/>
        <w:ind w:firstLine="0"/>
        <w:jc w:val="both"/>
        <w:rPr>
          <w:rFonts w:eastAsia="Calibri"/>
          <w:lang w:val="eu-ES"/>
        </w:rPr>
      </w:pPr>
      <w:r>
        <w:rPr>
          <w:lang w:val="eu-ES"/>
        </w:rPr>
        <w:t xml:space="preserve">i) </w:t>
      </w:r>
      <w:proofErr w:type="spellStart"/>
      <w:r>
        <w:rPr>
          <w:lang w:val="eu-ES"/>
        </w:rPr>
        <w:t>Jasangarritasunerako</w:t>
      </w:r>
      <w:proofErr w:type="spellEnd"/>
      <w:r>
        <w:rPr>
          <w:lang w:val="eu-ES"/>
        </w:rPr>
        <w:t xml:space="preserve"> h</w:t>
      </w:r>
      <w:r w:rsidRPr="003E013B">
        <w:rPr>
          <w:lang w:val="eu-ES"/>
        </w:rPr>
        <w:t>ezkuntzaren arloan hezkuntza formalaren eta ez-formalaren arteko koordinaziorako eta sinergiarako lankidetza-guneak sortzea erraztea.</w:t>
      </w:r>
    </w:p>
    <w:p w:rsidR="001F69AD" w:rsidRPr="003E013B" w:rsidRDefault="001F69AD" w:rsidP="001F69AD">
      <w:pPr>
        <w:pStyle w:val="BOPVDetalle1"/>
        <w:ind w:firstLine="0"/>
        <w:jc w:val="both"/>
        <w:rPr>
          <w:rFonts w:eastAsia="Calibri"/>
          <w:lang w:val="eu-ES"/>
        </w:rPr>
      </w:pPr>
      <w:r>
        <w:rPr>
          <w:lang w:val="eu-ES"/>
        </w:rPr>
        <w:t xml:space="preserve">j) </w:t>
      </w:r>
      <w:proofErr w:type="spellStart"/>
      <w:r>
        <w:rPr>
          <w:lang w:val="eu-ES"/>
        </w:rPr>
        <w:t>Jasangarritasunerako</w:t>
      </w:r>
      <w:proofErr w:type="spellEnd"/>
      <w:r>
        <w:rPr>
          <w:lang w:val="eu-ES"/>
        </w:rPr>
        <w:t xml:space="preserve"> hezkuntzaren Kanal d</w:t>
      </w:r>
      <w:r w:rsidRPr="003E013B">
        <w:rPr>
          <w:lang w:val="eu-ES"/>
        </w:rPr>
        <w:t>igitala sortzea eta kudeatzea.</w:t>
      </w:r>
    </w:p>
    <w:p w:rsidR="001F69AD" w:rsidRPr="003E013B" w:rsidRDefault="001F69AD" w:rsidP="001F69AD">
      <w:pPr>
        <w:pStyle w:val="BOPVDetalle1"/>
        <w:ind w:firstLine="0"/>
        <w:jc w:val="both"/>
        <w:rPr>
          <w:rFonts w:eastAsia="Calibri"/>
          <w:lang w:val="eu-ES"/>
        </w:rPr>
      </w:pPr>
      <w:r>
        <w:rPr>
          <w:lang w:val="eu-ES"/>
        </w:rPr>
        <w:t xml:space="preserve">k) </w:t>
      </w:r>
      <w:proofErr w:type="spellStart"/>
      <w:r>
        <w:rPr>
          <w:lang w:val="eu-ES"/>
        </w:rPr>
        <w:t>Jasangarritasunerako</w:t>
      </w:r>
      <w:proofErr w:type="spellEnd"/>
      <w:r>
        <w:rPr>
          <w:lang w:val="eu-ES"/>
        </w:rPr>
        <w:t xml:space="preserve"> h</w:t>
      </w:r>
      <w:r w:rsidRPr="003E013B">
        <w:rPr>
          <w:lang w:val="eu-ES"/>
        </w:rPr>
        <w:t xml:space="preserve">ezkuntzaren jarraipena eta ebaluazioa Euskal Autonomia Erkidegoan, ekintzarako eta ebaluaziorako beharrezkoak diren mekanismoak ezarriz; bai eta ingurumenaren ardura duen organoari ekintza zuzentzaileak proposatzea ere. </w:t>
      </w:r>
    </w:p>
    <w:p w:rsidR="001F69AD" w:rsidRPr="003E013B" w:rsidRDefault="001F69AD" w:rsidP="001F69AD">
      <w:pPr>
        <w:pStyle w:val="BOPVDetalle1"/>
        <w:ind w:firstLine="0"/>
        <w:jc w:val="both"/>
        <w:rPr>
          <w:rFonts w:eastAsia="Calibri"/>
          <w:lang w:val="eu-ES"/>
        </w:rPr>
      </w:pPr>
      <w:bookmarkStart w:id="2" w:name="ViñetaSeleccionada"/>
      <w:r w:rsidRPr="003E013B">
        <w:rPr>
          <w:lang w:val="eu-ES"/>
        </w:rPr>
        <w:t xml:space="preserve">l) </w:t>
      </w:r>
      <w:proofErr w:type="spellStart"/>
      <w:r w:rsidRPr="003E013B">
        <w:rPr>
          <w:lang w:val="eu-ES"/>
        </w:rPr>
        <w:t>Jasangarritasunerako</w:t>
      </w:r>
      <w:proofErr w:type="spellEnd"/>
      <w:r w:rsidRPr="003E013B">
        <w:rPr>
          <w:lang w:val="eu-ES"/>
        </w:rPr>
        <w:t xml:space="preserve"> Hezkuntzaren Estrategiaren jarraipena eta ebaluazioa egitea; bai eta dekretu honen </w:t>
      </w:r>
      <w:proofErr w:type="spellStart"/>
      <w:r w:rsidRPr="003E013B">
        <w:rPr>
          <w:lang w:val="eu-ES"/>
        </w:rPr>
        <w:t>helburuena</w:t>
      </w:r>
      <w:proofErr w:type="spellEnd"/>
      <w:r w:rsidRPr="003E013B">
        <w:rPr>
          <w:lang w:val="eu-ES"/>
        </w:rPr>
        <w:t xml:space="preserve"> eta </w:t>
      </w:r>
      <w:proofErr w:type="spellStart"/>
      <w:r w:rsidRPr="003E013B">
        <w:rPr>
          <w:lang w:val="eu-ES"/>
        </w:rPr>
        <w:t>printzipioena</w:t>
      </w:r>
      <w:proofErr w:type="spellEnd"/>
      <w:r w:rsidRPr="003E013B">
        <w:rPr>
          <w:lang w:val="eu-ES"/>
        </w:rPr>
        <w:t xml:space="preserve"> ere.</w:t>
      </w:r>
    </w:p>
    <w:bookmarkEnd w:id="2"/>
    <w:p w:rsidR="001F69AD" w:rsidRPr="00FE6955" w:rsidRDefault="001F69AD" w:rsidP="001F69AD">
      <w:pPr>
        <w:pStyle w:val="BOPVDetalle"/>
        <w:ind w:firstLine="0"/>
        <w:jc w:val="both"/>
        <w:rPr>
          <w:lang w:val="eu-ES"/>
        </w:rPr>
      </w:pPr>
      <w:r w:rsidRPr="00FE6955">
        <w:rPr>
          <w:lang w:val="eu-ES"/>
        </w:rPr>
        <w:t xml:space="preserve">7. artikulua - </w:t>
      </w:r>
      <w:proofErr w:type="spellStart"/>
      <w:r w:rsidRPr="00FE6955">
        <w:rPr>
          <w:lang w:val="eu-ES"/>
        </w:rPr>
        <w:t>Jasangarritasunerako</w:t>
      </w:r>
      <w:proofErr w:type="spellEnd"/>
      <w:r w:rsidRPr="00FE6955">
        <w:rPr>
          <w:lang w:val="eu-ES"/>
        </w:rPr>
        <w:t xml:space="preserve"> Hezkuntzan Berritzeko eta Ezagutza Kudeatzeko Zentroaren egitura eta osaera.</w:t>
      </w:r>
    </w:p>
    <w:p w:rsidR="001F69AD" w:rsidRPr="003E013B" w:rsidRDefault="001F69AD" w:rsidP="001F69AD">
      <w:pPr>
        <w:pStyle w:val="BOPVDetalle"/>
        <w:ind w:firstLine="0"/>
        <w:jc w:val="both"/>
        <w:rPr>
          <w:lang w:val="eu-ES"/>
        </w:rPr>
      </w:pPr>
      <w:r w:rsidRPr="003E013B">
        <w:rPr>
          <w:lang w:val="eu-ES"/>
        </w:rPr>
        <w:t xml:space="preserve">1. – </w:t>
      </w:r>
      <w:proofErr w:type="spellStart"/>
      <w:r w:rsidRPr="003E013B">
        <w:rPr>
          <w:lang w:val="eu-ES"/>
        </w:rPr>
        <w:t>Jasangarritasunerako</w:t>
      </w:r>
      <w:proofErr w:type="spellEnd"/>
      <w:r w:rsidRPr="003E013B">
        <w:rPr>
          <w:lang w:val="eu-ES"/>
        </w:rPr>
        <w:t xml:space="preserve"> Hezkuntzaren arloko Berrikuntza eta Ezagutzaren Kudeaketarako Zentroa Euskal Autonomia Erkidegoan ingurumenaren arloan eskumena duen organoari lotuta egongo da. </w:t>
      </w:r>
    </w:p>
    <w:p w:rsidR="001F69AD" w:rsidRPr="003E013B" w:rsidRDefault="001F69AD" w:rsidP="001F69AD">
      <w:pPr>
        <w:pStyle w:val="BOPVDetalle"/>
        <w:ind w:firstLine="0"/>
        <w:jc w:val="both"/>
        <w:rPr>
          <w:lang w:val="eu-ES"/>
        </w:rPr>
      </w:pPr>
      <w:r w:rsidRPr="003E013B">
        <w:rPr>
          <w:lang w:val="eu-ES"/>
        </w:rPr>
        <w:t xml:space="preserve">2.– Jarduera garatu ahal izateko, gaur egun </w:t>
      </w:r>
      <w:proofErr w:type="spellStart"/>
      <w:r w:rsidRPr="003E013B">
        <w:rPr>
          <w:lang w:val="eu-ES"/>
        </w:rPr>
        <w:t>Ekoetxeetan</w:t>
      </w:r>
      <w:proofErr w:type="spellEnd"/>
      <w:r w:rsidRPr="003E013B">
        <w:rPr>
          <w:lang w:val="eu-ES"/>
        </w:rPr>
        <w:t xml:space="preserve"> eta </w:t>
      </w:r>
      <w:proofErr w:type="spellStart"/>
      <w:r w:rsidRPr="003E013B">
        <w:rPr>
          <w:lang w:val="eu-ES"/>
        </w:rPr>
        <w:t>Ingurugeletan</w:t>
      </w:r>
      <w:proofErr w:type="spellEnd"/>
      <w:r w:rsidRPr="003E013B">
        <w:rPr>
          <w:lang w:val="eu-ES"/>
        </w:rPr>
        <w:t xml:space="preserve"> dauden azpiegiturak erabiliko dira, besteak beste.</w:t>
      </w:r>
    </w:p>
    <w:p w:rsidR="001F69AD" w:rsidRPr="003E013B" w:rsidRDefault="001F69AD" w:rsidP="001F69AD">
      <w:pPr>
        <w:pStyle w:val="BOPVDetalle"/>
        <w:ind w:firstLine="0"/>
        <w:jc w:val="both"/>
        <w:rPr>
          <w:lang w:val="eu-ES"/>
        </w:rPr>
      </w:pPr>
      <w:r w:rsidRPr="003E013B">
        <w:rPr>
          <w:lang w:val="eu-ES"/>
        </w:rPr>
        <w:t>3. – Organo kudeatzailea</w:t>
      </w:r>
    </w:p>
    <w:p w:rsidR="001F69AD" w:rsidRPr="003E013B" w:rsidRDefault="001F69AD" w:rsidP="001F69AD">
      <w:pPr>
        <w:pStyle w:val="BOPVDetalle1"/>
        <w:ind w:firstLine="0"/>
        <w:jc w:val="both"/>
        <w:rPr>
          <w:lang w:val="eu-ES"/>
        </w:rPr>
      </w:pPr>
      <w:r w:rsidRPr="003E013B">
        <w:rPr>
          <w:lang w:val="eu-ES"/>
        </w:rPr>
        <w:t xml:space="preserve">a) Hezkuntzaren eta ingurumenaren arloetan eskumena duten sailetan izendatzen diren organoek osatuko dute organo kudeatzailea, eta baita organo aholkulari batek ere, honako hauek osatuta: ingurumenaren gaian eskumena duen organoko Ingurumen Hezkuntzaren arloko teknikariak, Berritzeguneak, Lehendakaritzak, </w:t>
      </w:r>
      <w:proofErr w:type="spellStart"/>
      <w:r w:rsidRPr="003E013B">
        <w:rPr>
          <w:lang w:val="eu-ES"/>
        </w:rPr>
        <w:t>Ingurugela</w:t>
      </w:r>
      <w:proofErr w:type="spellEnd"/>
      <w:r w:rsidRPr="003E013B">
        <w:rPr>
          <w:lang w:val="eu-ES"/>
        </w:rPr>
        <w:t xml:space="preserve"> zentroek, Euskal Herriko Unibertsitateak, </w:t>
      </w:r>
      <w:proofErr w:type="spellStart"/>
      <w:r w:rsidRPr="003E013B">
        <w:rPr>
          <w:lang w:val="eu-ES"/>
        </w:rPr>
        <w:t>Udalsarea</w:t>
      </w:r>
      <w:proofErr w:type="spellEnd"/>
      <w:r w:rsidRPr="003E013B">
        <w:rPr>
          <w:lang w:val="eu-ES"/>
        </w:rPr>
        <w:t xml:space="preserve"> 2030, </w:t>
      </w:r>
      <w:proofErr w:type="spellStart"/>
      <w:r w:rsidRPr="003E013B">
        <w:rPr>
          <w:lang w:val="eu-ES"/>
        </w:rPr>
        <w:t>Jasangarritasunerako</w:t>
      </w:r>
      <w:proofErr w:type="spellEnd"/>
      <w:r w:rsidRPr="003E013B">
        <w:rPr>
          <w:lang w:val="eu-ES"/>
        </w:rPr>
        <w:t xml:space="preserve"> udalerrien euskal sareko Batzorde Exekutiboak izendatutako organo ordezkaria eta Ikastetxe Jasangarri gisa aitorpena jaso eta organo </w:t>
      </w:r>
      <w:r w:rsidRPr="003E013B">
        <w:rPr>
          <w:lang w:val="eu-ES"/>
        </w:rPr>
        <w:lastRenderedPageBreak/>
        <w:t>kudeatzailean parte hartzeko interesa adierazi duten ikastetxeen ordezkaritza.</w:t>
      </w:r>
    </w:p>
    <w:p w:rsidR="001F69AD" w:rsidRPr="003E013B" w:rsidRDefault="001F69AD" w:rsidP="001F69AD">
      <w:pPr>
        <w:pStyle w:val="BOPVDetalle1"/>
        <w:ind w:firstLine="0"/>
        <w:jc w:val="both"/>
        <w:rPr>
          <w:lang w:val="eu-ES"/>
        </w:rPr>
      </w:pPr>
      <w:r w:rsidRPr="003E013B">
        <w:rPr>
          <w:lang w:val="eu-ES"/>
        </w:rPr>
        <w:t>b) Horien egitura eta osaera dagokion garapen-aginduaren bidez arautu ahal izango dira. Agindu horrek, halaber, bi sailek egoki iritzitako hezkuntza-eremuko beste eragile batzuekin batera handitu ahal izango dute organoaren osaera.</w:t>
      </w:r>
    </w:p>
    <w:p w:rsidR="001F69AD" w:rsidRPr="003E013B" w:rsidRDefault="001F69AD" w:rsidP="001F69AD">
      <w:pPr>
        <w:pStyle w:val="BOPVDetalle1"/>
        <w:ind w:firstLine="0"/>
        <w:jc w:val="both"/>
        <w:rPr>
          <w:rFonts w:ascii="Calibri" w:hAnsi="Calibri" w:cs="Calibri"/>
          <w:color w:val="000000"/>
          <w:lang w:val="eu-ES"/>
        </w:rPr>
      </w:pPr>
      <w:r w:rsidRPr="003E013B">
        <w:rPr>
          <w:lang w:val="eu-ES"/>
        </w:rPr>
        <w:t xml:space="preserve">c) Egitura eta osaera horretan </w:t>
      </w:r>
      <w:r w:rsidRPr="003E013B">
        <w:rPr>
          <w:rFonts w:ascii="Calibri" w:hAnsi="Calibri"/>
          <w:color w:val="000000"/>
          <w:lang w:val="eu-ES"/>
        </w:rPr>
        <w:t xml:space="preserve"> emakumeen eta gizonen berdintasunezko parte-hartzea hartuko da kontuan.</w:t>
      </w:r>
    </w:p>
    <w:p w:rsidR="001F69AD" w:rsidRPr="003E013B" w:rsidRDefault="001F69AD" w:rsidP="001F69AD">
      <w:pPr>
        <w:pStyle w:val="BOPVClave"/>
        <w:rPr>
          <w:rFonts w:eastAsia="Calibri"/>
          <w:lang w:val="eu-ES"/>
        </w:rPr>
      </w:pPr>
      <w:r>
        <w:rPr>
          <w:lang w:val="eu-ES"/>
        </w:rPr>
        <w:t>III. TITULOA</w:t>
      </w:r>
    </w:p>
    <w:p w:rsidR="001F69AD" w:rsidRPr="003E013B" w:rsidRDefault="001F69AD" w:rsidP="001F69AD">
      <w:pPr>
        <w:pStyle w:val="BOPVClave"/>
        <w:rPr>
          <w:rFonts w:eastAsia="Calibri"/>
          <w:lang w:val="eu-ES"/>
        </w:rPr>
      </w:pPr>
      <w:r w:rsidRPr="003E013B">
        <w:rPr>
          <w:lang w:val="eu-ES"/>
        </w:rPr>
        <w:t>IKASTETXE JASANGARRIAREN ZIGILUA</w:t>
      </w:r>
    </w:p>
    <w:p w:rsidR="001F69AD" w:rsidRPr="003E013B" w:rsidRDefault="001F69AD" w:rsidP="001F69AD">
      <w:pPr>
        <w:pStyle w:val="BOPVClave"/>
        <w:rPr>
          <w:rFonts w:eastAsia="Calibri"/>
          <w:color w:val="000000"/>
          <w:lang w:val="eu-ES"/>
        </w:rPr>
      </w:pPr>
      <w:r w:rsidRPr="003E013B">
        <w:rPr>
          <w:color w:val="000000"/>
          <w:lang w:val="eu-ES"/>
        </w:rPr>
        <w:t xml:space="preserve">I. </w:t>
      </w:r>
      <w:r w:rsidRPr="004175F4">
        <w:rPr>
          <w:color w:val="000000"/>
          <w:lang w:val="eu-ES"/>
        </w:rPr>
        <w:t>KAPITULUA</w:t>
      </w:r>
    </w:p>
    <w:p w:rsidR="001F69AD" w:rsidRPr="003E013B" w:rsidRDefault="001F69AD" w:rsidP="001F69AD">
      <w:pPr>
        <w:pStyle w:val="BOPVClave"/>
        <w:rPr>
          <w:rFonts w:eastAsia="Calibri"/>
          <w:color w:val="000000"/>
          <w:lang w:val="eu-ES"/>
        </w:rPr>
      </w:pPr>
      <w:r w:rsidRPr="003E013B">
        <w:rPr>
          <w:color w:val="000000"/>
          <w:lang w:val="eu-ES"/>
        </w:rPr>
        <w:t>IKASTETXE JASANGARRIAREN ZIGILUA</w:t>
      </w:r>
    </w:p>
    <w:p w:rsidR="001F69AD" w:rsidRPr="00FE6955" w:rsidRDefault="001F69AD" w:rsidP="001F69AD">
      <w:pPr>
        <w:pStyle w:val="BOPVDetalle"/>
        <w:ind w:firstLine="0"/>
        <w:jc w:val="both"/>
        <w:rPr>
          <w:rFonts w:eastAsia="Calibri"/>
          <w:lang w:val="eu-ES"/>
        </w:rPr>
      </w:pPr>
      <w:r w:rsidRPr="00FE6955">
        <w:rPr>
          <w:lang w:val="eu-ES"/>
        </w:rPr>
        <w:t>8. artikulua.– Ikastetxe Jasangarriaren Zigilua</w:t>
      </w:r>
    </w:p>
    <w:p w:rsidR="001F69AD" w:rsidRPr="003E013B" w:rsidRDefault="001F69AD" w:rsidP="001F69AD">
      <w:pPr>
        <w:pStyle w:val="BOPVDetalle"/>
        <w:ind w:firstLine="0"/>
        <w:jc w:val="both"/>
        <w:rPr>
          <w:rFonts w:eastAsia="Calibri"/>
          <w:lang w:val="eu-ES"/>
        </w:rPr>
      </w:pPr>
      <w:r w:rsidRPr="003E013B">
        <w:rPr>
          <w:lang w:val="eu-ES"/>
        </w:rPr>
        <w:t xml:space="preserve">1.– «Ikastetxe Jasangarriaren» zigilua deialdi bakoitzean emango zaie dekretu honetako V. kapituluan adierazten den egiaztatze-prozesuan ezarritako baldintzak betetzen dituzten ikastetxe hautagaiei. Horretarako, kontuan hartuko da, besteak beste, 2030erako </w:t>
      </w:r>
      <w:proofErr w:type="spellStart"/>
      <w:r w:rsidRPr="003E013B">
        <w:rPr>
          <w:lang w:val="eu-ES"/>
        </w:rPr>
        <w:t>Jasangarritasunerako</w:t>
      </w:r>
      <w:proofErr w:type="spellEnd"/>
      <w:r w:rsidRPr="003E013B">
        <w:rPr>
          <w:lang w:val="eu-ES"/>
        </w:rPr>
        <w:t xml:space="preserve"> Hezkuntza Agendaren esparruan ikastetxeek garatutako </w:t>
      </w:r>
      <w:proofErr w:type="spellStart"/>
      <w:r w:rsidRPr="003E013B">
        <w:rPr>
          <w:lang w:val="eu-ES"/>
        </w:rPr>
        <w:t>jasangarritasun</w:t>
      </w:r>
      <w:proofErr w:type="spellEnd"/>
      <w:r w:rsidRPr="003E013B">
        <w:rPr>
          <w:lang w:val="eu-ES"/>
        </w:rPr>
        <w:t>-jarduerak eta ebidentziak.</w:t>
      </w:r>
    </w:p>
    <w:p w:rsidR="001F69AD" w:rsidRPr="003E013B" w:rsidRDefault="001F69AD" w:rsidP="001F69AD">
      <w:pPr>
        <w:pStyle w:val="BOPVDetalle"/>
        <w:ind w:firstLine="0"/>
        <w:jc w:val="both"/>
        <w:rPr>
          <w:lang w:val="eu-ES"/>
        </w:rPr>
      </w:pPr>
      <w:r w:rsidRPr="003E013B">
        <w:rPr>
          <w:lang w:val="eu-ES"/>
        </w:rPr>
        <w:t>2. – 2030eko ekitaldira arte iraungo du, eta, orduan, iraungi egingo da, berritzea eskatzen ez bada.</w:t>
      </w:r>
    </w:p>
    <w:p w:rsidR="001F69AD" w:rsidRPr="003E013B" w:rsidRDefault="001F69AD" w:rsidP="001F69AD">
      <w:pPr>
        <w:pStyle w:val="BOPVDetalle"/>
        <w:ind w:firstLine="0"/>
        <w:jc w:val="both"/>
        <w:rPr>
          <w:lang w:val="eu-ES"/>
        </w:rPr>
      </w:pPr>
      <w:r w:rsidRPr="003E013B">
        <w:rPr>
          <w:lang w:val="eu-ES"/>
        </w:rPr>
        <w:t xml:space="preserve">3.– Urte horretatik aurrera beste indarraldi bat ezarriko da aitorpenerako, </w:t>
      </w:r>
      <w:proofErr w:type="spellStart"/>
      <w:r w:rsidRPr="003E013B">
        <w:rPr>
          <w:lang w:val="eu-ES"/>
        </w:rPr>
        <w:t>Jasangarritasunerako</w:t>
      </w:r>
      <w:proofErr w:type="spellEnd"/>
      <w:r w:rsidRPr="003E013B">
        <w:rPr>
          <w:lang w:val="eu-ES"/>
        </w:rPr>
        <w:t xml:space="preserve"> Hezkuntzaren arloan </w:t>
      </w:r>
      <w:proofErr w:type="spellStart"/>
      <w:r w:rsidRPr="003E013B">
        <w:rPr>
          <w:lang w:val="eu-ES"/>
        </w:rPr>
        <w:t>erreferentziazkoak</w:t>
      </w:r>
      <w:proofErr w:type="spellEnd"/>
      <w:r w:rsidRPr="003E013B">
        <w:rPr>
          <w:lang w:val="eu-ES"/>
        </w:rPr>
        <w:t xml:space="preserve"> diren tresnek ezarritakoaren araberakoa.</w:t>
      </w:r>
    </w:p>
    <w:p w:rsidR="001F69AD" w:rsidRPr="003E013B" w:rsidRDefault="001F69AD" w:rsidP="001F69AD">
      <w:pPr>
        <w:pStyle w:val="BOPVDetalle"/>
        <w:ind w:firstLine="0"/>
        <w:jc w:val="both"/>
        <w:rPr>
          <w:lang w:val="eu-ES"/>
        </w:rPr>
      </w:pPr>
      <w:r w:rsidRPr="003E013B">
        <w:rPr>
          <w:lang w:val="eu-ES"/>
        </w:rPr>
        <w:t>4.– Dekretu hau argitaratzen den egunean Ikastetxe Jasangarriaren Egiaztagiria daukaten ikastetxeek eskatu ahal izango dute, egiaztagiria iraungi baino lehenago, «Ikastetxe Jasangarriaren Zigilua» emateko.</w:t>
      </w:r>
    </w:p>
    <w:p w:rsidR="001F69AD" w:rsidRPr="003E013B" w:rsidRDefault="001F69AD" w:rsidP="001F69AD">
      <w:pPr>
        <w:pStyle w:val="BOPVDetalle"/>
        <w:ind w:firstLine="0"/>
        <w:jc w:val="both"/>
        <w:rPr>
          <w:lang w:val="eu-ES"/>
        </w:rPr>
      </w:pPr>
      <w:r w:rsidRPr="003E013B">
        <w:rPr>
          <w:lang w:val="eu-ES"/>
        </w:rPr>
        <w:t>5. – Zigilua egiaztatzeko sinbolo gisa, bandera eta ziurtagiri egiaztagarria ezartzen dira.</w:t>
      </w:r>
    </w:p>
    <w:p w:rsidR="001F69AD" w:rsidRPr="003E013B" w:rsidRDefault="001F69AD" w:rsidP="001F69AD">
      <w:pPr>
        <w:pStyle w:val="BOPVDetalle"/>
        <w:ind w:firstLine="0"/>
        <w:jc w:val="both"/>
        <w:rPr>
          <w:lang w:val="eu-ES"/>
        </w:rPr>
      </w:pPr>
      <w:r w:rsidRPr="003E013B">
        <w:rPr>
          <w:lang w:val="eu-ES"/>
        </w:rPr>
        <w:t>6.– Sinbolo horiek dekretu hau aldatzeko aginduaren bidez aldatu ahal izango dira, erreferentziako tresna horien bilakaera kontuan hartuta.</w:t>
      </w:r>
    </w:p>
    <w:p w:rsidR="001F69AD" w:rsidRPr="003E013B" w:rsidRDefault="001F69AD" w:rsidP="001F69AD">
      <w:pPr>
        <w:pStyle w:val="BOPVClave"/>
        <w:rPr>
          <w:rFonts w:eastAsia="Calibri"/>
          <w:lang w:val="eu-ES"/>
        </w:rPr>
      </w:pPr>
      <w:r w:rsidRPr="003E013B">
        <w:rPr>
          <w:lang w:val="eu-ES"/>
        </w:rPr>
        <w:t xml:space="preserve">II. </w:t>
      </w:r>
      <w:r w:rsidRPr="004175F4">
        <w:rPr>
          <w:lang w:val="eu-ES"/>
        </w:rPr>
        <w:t>KAPITULUA</w:t>
      </w:r>
    </w:p>
    <w:p w:rsidR="001F69AD" w:rsidRPr="003E013B" w:rsidRDefault="001F69AD" w:rsidP="001F69AD">
      <w:pPr>
        <w:pStyle w:val="BOPVClave"/>
        <w:rPr>
          <w:rFonts w:eastAsia="Calibri"/>
          <w:lang w:val="eu-ES"/>
        </w:rPr>
      </w:pPr>
      <w:r w:rsidRPr="003E013B">
        <w:rPr>
          <w:lang w:val="eu-ES"/>
        </w:rPr>
        <w:t>IKASTETXE JASANGARRIAREN ZIGILUARI BURUZ ERABAKITZEKO, KUDEATZEKO ETA KONTROLATZEKO ORGANOAK.</w:t>
      </w:r>
    </w:p>
    <w:p w:rsidR="001F69AD" w:rsidRPr="003E013B" w:rsidRDefault="001F69AD" w:rsidP="001F69AD">
      <w:pPr>
        <w:pStyle w:val="BOPVDetalle"/>
        <w:ind w:firstLine="0"/>
        <w:jc w:val="both"/>
        <w:rPr>
          <w:rFonts w:eastAsia="Calibri"/>
          <w:lang w:val="eu-ES"/>
        </w:rPr>
      </w:pPr>
      <w:r w:rsidRPr="003E013B">
        <w:rPr>
          <w:lang w:val="eu-ES"/>
        </w:rPr>
        <w:t>A) GOBERNU-ORGANOAK</w:t>
      </w:r>
    </w:p>
    <w:p w:rsidR="001F69AD" w:rsidRPr="00E27770" w:rsidRDefault="001F69AD" w:rsidP="001F69AD">
      <w:pPr>
        <w:pStyle w:val="BOPVDetalle"/>
        <w:ind w:firstLine="0"/>
        <w:jc w:val="both"/>
        <w:rPr>
          <w:rFonts w:eastAsia="Calibri"/>
          <w:lang w:val="eu-ES"/>
        </w:rPr>
      </w:pPr>
      <w:r w:rsidRPr="00E27770">
        <w:rPr>
          <w:lang w:val="eu-ES"/>
        </w:rPr>
        <w:t>9. artikulua.- Aitorpen-prozeduraren idazkaritza.</w:t>
      </w:r>
    </w:p>
    <w:p w:rsidR="001F69AD" w:rsidRPr="003E013B" w:rsidRDefault="001F69AD" w:rsidP="001F69AD">
      <w:pPr>
        <w:pStyle w:val="BOPVDetalle"/>
        <w:ind w:firstLine="0"/>
        <w:jc w:val="both"/>
        <w:rPr>
          <w:rFonts w:eastAsia="Calibri"/>
          <w:lang w:val="eu-ES"/>
        </w:rPr>
      </w:pPr>
      <w:r w:rsidRPr="003E013B">
        <w:rPr>
          <w:lang w:val="eu-ES"/>
        </w:rPr>
        <w:t>1.- «Ikastetxe Jasangarriaren» zigilua aitortzeko prozesuaren idazkaritza EAEko ingurumeneko eta hezkuntzako organoetan eta Lehendakaritzan egongo da.</w:t>
      </w:r>
    </w:p>
    <w:p w:rsidR="001F69AD" w:rsidRPr="003E013B" w:rsidRDefault="001F69AD" w:rsidP="001F69AD">
      <w:pPr>
        <w:pStyle w:val="BOPVDetalle"/>
        <w:ind w:firstLine="0"/>
        <w:jc w:val="both"/>
        <w:rPr>
          <w:rFonts w:eastAsia="Calibri"/>
          <w:lang w:val="eu-ES"/>
        </w:rPr>
      </w:pPr>
      <w:r w:rsidRPr="003E013B">
        <w:rPr>
          <w:lang w:val="eu-ES"/>
        </w:rPr>
        <w:t>2. – Euskal Autonomia Erkidegoan ingurumen- eta hezkuntza-arloan eskumena duten organoek izendatutako zuzendaritzetako zuzendariek osatuko dute idazkaritza.</w:t>
      </w:r>
    </w:p>
    <w:p w:rsidR="001F69AD" w:rsidRPr="003E013B" w:rsidRDefault="001F69AD" w:rsidP="001F69AD">
      <w:pPr>
        <w:pStyle w:val="BOPVDetalle"/>
        <w:ind w:firstLine="0"/>
        <w:jc w:val="both"/>
        <w:rPr>
          <w:rFonts w:eastAsia="Calibri"/>
          <w:lang w:val="eu-ES"/>
        </w:rPr>
      </w:pPr>
      <w:r w:rsidRPr="003E013B">
        <w:rPr>
          <w:lang w:val="eu-ES"/>
        </w:rPr>
        <w:t>3.– Idazkaritzaren egitekoak hauek izango dira:</w:t>
      </w:r>
    </w:p>
    <w:p w:rsidR="001F69AD" w:rsidRPr="003E013B" w:rsidRDefault="001F69AD" w:rsidP="001F69AD">
      <w:pPr>
        <w:pStyle w:val="BOPVDetalle1"/>
        <w:ind w:firstLine="0"/>
        <w:jc w:val="both"/>
        <w:rPr>
          <w:rFonts w:eastAsia="Calibri"/>
          <w:lang w:val="eu-ES"/>
        </w:rPr>
      </w:pPr>
      <w:r w:rsidRPr="003E013B">
        <w:rPr>
          <w:lang w:val="eu-ES"/>
        </w:rPr>
        <w:lastRenderedPageBreak/>
        <w:t>a) Ikastetxe Jasangarriaren zigilua lortzeko urteko deialdiak onartzea.</w:t>
      </w:r>
    </w:p>
    <w:p w:rsidR="001F69AD" w:rsidRPr="003E013B" w:rsidRDefault="001F69AD" w:rsidP="001F69AD">
      <w:pPr>
        <w:pStyle w:val="BOPVDetalle1"/>
        <w:ind w:firstLine="0"/>
        <w:jc w:val="both"/>
        <w:rPr>
          <w:rFonts w:eastAsia="Calibri"/>
          <w:lang w:val="eu-ES"/>
        </w:rPr>
      </w:pPr>
      <w:r w:rsidRPr="003E013B">
        <w:rPr>
          <w:lang w:val="eu-ES"/>
        </w:rPr>
        <w:t xml:space="preserve">b) Batzorde </w:t>
      </w:r>
      <w:proofErr w:type="spellStart"/>
      <w:r w:rsidRPr="003E013B">
        <w:rPr>
          <w:lang w:val="eu-ES"/>
        </w:rPr>
        <w:t>Ebaluatzaileak</w:t>
      </w:r>
      <w:proofErr w:type="spellEnd"/>
      <w:r w:rsidRPr="003E013B">
        <w:rPr>
          <w:lang w:val="eu-ES"/>
        </w:rPr>
        <w:t xml:space="preserve"> proposatutako ikastetxeak Ikastetxe Jasangarriaren zigiluarekin aitortzeko deialdi bakoitzean izendapena gidatzea, koordinatzea eta ebaztea. </w:t>
      </w:r>
    </w:p>
    <w:p w:rsidR="001F69AD" w:rsidRPr="003E013B" w:rsidRDefault="001F69AD" w:rsidP="001F69AD">
      <w:pPr>
        <w:pStyle w:val="BOPVDetalle1"/>
        <w:ind w:firstLine="0"/>
        <w:jc w:val="both"/>
        <w:rPr>
          <w:rFonts w:eastAsia="Calibri"/>
          <w:lang w:val="eu-ES"/>
        </w:rPr>
      </w:pPr>
      <w:r w:rsidRPr="003E013B">
        <w:rPr>
          <w:lang w:val="eu-ES"/>
        </w:rPr>
        <w:t>c) Lehendakaritzari aurkeztea aitortutako ikastetxeak egiaztatzeko behin betiko proposamena, lehendakariak aitorpenak sina ditzan.</w:t>
      </w:r>
    </w:p>
    <w:p w:rsidR="001F69AD" w:rsidRPr="00E27770" w:rsidRDefault="001F69AD" w:rsidP="001F69AD">
      <w:pPr>
        <w:pStyle w:val="BOPVDetalle"/>
        <w:ind w:firstLine="0"/>
        <w:jc w:val="both"/>
        <w:rPr>
          <w:rFonts w:eastAsia="Calibri"/>
          <w:lang w:val="eu-ES"/>
        </w:rPr>
      </w:pPr>
      <w:r w:rsidRPr="00E27770">
        <w:rPr>
          <w:lang w:val="eu-ES"/>
        </w:rPr>
        <w:t xml:space="preserve">10. artikulua.– Batzorde </w:t>
      </w:r>
      <w:proofErr w:type="spellStart"/>
      <w:r w:rsidRPr="00E27770">
        <w:rPr>
          <w:lang w:val="eu-ES"/>
        </w:rPr>
        <w:t>Ebaluatzailea</w:t>
      </w:r>
      <w:proofErr w:type="spellEnd"/>
      <w:r w:rsidRPr="00E27770">
        <w:rPr>
          <w:lang w:val="eu-ES"/>
        </w:rPr>
        <w:t>.</w:t>
      </w:r>
    </w:p>
    <w:p w:rsidR="001F69AD" w:rsidRPr="003E013B" w:rsidRDefault="001F69AD" w:rsidP="001F69AD">
      <w:pPr>
        <w:pStyle w:val="BOPVDetalle"/>
        <w:ind w:firstLine="0"/>
        <w:jc w:val="both"/>
        <w:rPr>
          <w:rFonts w:eastAsia="Calibri"/>
          <w:lang w:val="eu-ES"/>
        </w:rPr>
      </w:pPr>
      <w:r w:rsidRPr="003E013B">
        <w:rPr>
          <w:lang w:val="eu-ES"/>
        </w:rPr>
        <w:t xml:space="preserve">1.– Batzorde </w:t>
      </w:r>
      <w:proofErr w:type="spellStart"/>
      <w:r w:rsidRPr="003E013B">
        <w:rPr>
          <w:lang w:val="eu-ES"/>
        </w:rPr>
        <w:t>Ebaluatzaileak</w:t>
      </w:r>
      <w:proofErr w:type="spellEnd"/>
      <w:r w:rsidRPr="003E013B">
        <w:rPr>
          <w:lang w:val="eu-ES"/>
        </w:rPr>
        <w:t xml:space="preserve"> kudeatzen eta ebaluatzen du aitorpenaren prozesua, jarraipena egiten du, eta Idazkaritzari aurkezten dio «Ikastetxe Jasangarriaren» zigiluarekin aitortutako ikastetxeak izendatzeko proposamena.</w:t>
      </w:r>
    </w:p>
    <w:p w:rsidR="001F69AD" w:rsidRPr="003E013B" w:rsidRDefault="001F69AD" w:rsidP="001F69AD">
      <w:pPr>
        <w:pStyle w:val="BOPVDetalle"/>
        <w:ind w:firstLine="0"/>
        <w:jc w:val="both"/>
        <w:rPr>
          <w:rFonts w:eastAsia="Calibri"/>
          <w:lang w:val="eu-ES"/>
        </w:rPr>
      </w:pPr>
      <w:r w:rsidRPr="003E013B">
        <w:rPr>
          <w:lang w:val="eu-ES"/>
        </w:rPr>
        <w:t xml:space="preserve">2.– Batzorde </w:t>
      </w:r>
      <w:proofErr w:type="spellStart"/>
      <w:r w:rsidRPr="003E013B">
        <w:rPr>
          <w:lang w:val="eu-ES"/>
        </w:rPr>
        <w:t>Ebaluatzailea</w:t>
      </w:r>
      <w:proofErr w:type="spellEnd"/>
      <w:r w:rsidRPr="003E013B">
        <w:rPr>
          <w:lang w:val="eu-ES"/>
        </w:rPr>
        <w:t xml:space="preserve"> osatzen duten kideak hauexek dira:</w:t>
      </w:r>
    </w:p>
    <w:p w:rsidR="001F69AD" w:rsidRPr="003E013B" w:rsidRDefault="001F69AD" w:rsidP="001F69AD">
      <w:pPr>
        <w:pStyle w:val="BOPVDetalle1"/>
        <w:ind w:firstLine="0"/>
        <w:jc w:val="both"/>
        <w:rPr>
          <w:rFonts w:eastAsia="Calibri"/>
          <w:lang w:val="eu-ES"/>
        </w:rPr>
      </w:pPr>
      <w:r w:rsidRPr="003E013B">
        <w:rPr>
          <w:lang w:val="eu-ES"/>
        </w:rPr>
        <w:t>– Ingurumen-organo eskudunak izendatutako kide 1, koordinazio-lanak egingo dituena.</w:t>
      </w:r>
    </w:p>
    <w:p w:rsidR="001F69AD" w:rsidRPr="003E013B" w:rsidRDefault="001F69AD" w:rsidP="001F69AD">
      <w:pPr>
        <w:pStyle w:val="BOPVDetalle1"/>
        <w:ind w:firstLine="0"/>
        <w:jc w:val="both"/>
        <w:rPr>
          <w:rFonts w:eastAsia="Calibri"/>
          <w:lang w:val="eu-ES"/>
        </w:rPr>
      </w:pPr>
      <w:r w:rsidRPr="003E013B">
        <w:rPr>
          <w:lang w:val="eu-ES"/>
        </w:rPr>
        <w:t>– Hezkuntzaren arloko organo eskudunak izendatutako kide 1.</w:t>
      </w:r>
    </w:p>
    <w:p w:rsidR="001F69AD" w:rsidRPr="003E013B" w:rsidRDefault="001F69AD" w:rsidP="001F69AD">
      <w:pPr>
        <w:pStyle w:val="BOPVDetalle1"/>
        <w:ind w:firstLine="0"/>
        <w:jc w:val="both"/>
        <w:rPr>
          <w:rFonts w:eastAsia="Calibri"/>
          <w:lang w:val="eu-ES"/>
        </w:rPr>
      </w:pPr>
      <w:r w:rsidRPr="003E013B">
        <w:rPr>
          <w:lang w:val="eu-ES"/>
        </w:rPr>
        <w:t>– Lehendakaritzak izendatutako kide 1.</w:t>
      </w:r>
    </w:p>
    <w:p w:rsidR="001F69AD" w:rsidRPr="003E013B" w:rsidRDefault="001F69AD" w:rsidP="001F69AD">
      <w:pPr>
        <w:pStyle w:val="BOPVDetalle1"/>
        <w:ind w:firstLine="0"/>
        <w:jc w:val="both"/>
        <w:rPr>
          <w:rFonts w:eastAsia="Calibri"/>
          <w:lang w:val="eu-ES"/>
        </w:rPr>
      </w:pPr>
      <w:r w:rsidRPr="003E013B">
        <w:rPr>
          <w:lang w:val="eu-ES"/>
        </w:rPr>
        <w:t xml:space="preserve">– </w:t>
      </w:r>
      <w:proofErr w:type="spellStart"/>
      <w:r w:rsidRPr="003E013B">
        <w:rPr>
          <w:lang w:val="eu-ES"/>
        </w:rPr>
        <w:t>Ingurugela</w:t>
      </w:r>
      <w:proofErr w:type="spellEnd"/>
      <w:r w:rsidRPr="003E013B">
        <w:rPr>
          <w:lang w:val="eu-ES"/>
        </w:rPr>
        <w:t xml:space="preserve"> zentroetako 3 kide (zuzendariak edo horien ordezko langileak)</w:t>
      </w:r>
    </w:p>
    <w:p w:rsidR="001F69AD" w:rsidRPr="003E013B" w:rsidRDefault="001F69AD" w:rsidP="001F69AD">
      <w:pPr>
        <w:pStyle w:val="BOPVDetalle1"/>
        <w:ind w:firstLine="0"/>
        <w:jc w:val="both"/>
        <w:rPr>
          <w:rFonts w:eastAsia="Calibri"/>
          <w:lang w:val="eu-ES"/>
        </w:rPr>
      </w:pPr>
      <w:r w:rsidRPr="003E013B">
        <w:rPr>
          <w:lang w:val="eu-ES"/>
        </w:rPr>
        <w:t>– Berritzegune zentroetako kide 1.</w:t>
      </w:r>
    </w:p>
    <w:p w:rsidR="001F69AD" w:rsidRPr="003E013B" w:rsidRDefault="001F69AD" w:rsidP="001F69AD">
      <w:pPr>
        <w:pStyle w:val="BOPVDetalle1"/>
        <w:ind w:firstLine="0"/>
        <w:jc w:val="both"/>
        <w:rPr>
          <w:rFonts w:eastAsia="Calibri"/>
          <w:lang w:val="eu-ES"/>
        </w:rPr>
      </w:pPr>
      <w:r w:rsidRPr="003E013B">
        <w:rPr>
          <w:lang w:val="eu-ES"/>
        </w:rPr>
        <w:t>– Ingurumen-organo eskudunaren berdintasun-teknikaria.</w:t>
      </w:r>
    </w:p>
    <w:p w:rsidR="001F69AD" w:rsidRPr="003E013B" w:rsidRDefault="001F69AD" w:rsidP="001F69AD">
      <w:pPr>
        <w:pStyle w:val="BOPVDetalle1"/>
        <w:ind w:firstLine="0"/>
        <w:jc w:val="both"/>
        <w:rPr>
          <w:rFonts w:eastAsia="Calibri"/>
          <w:b/>
          <w:lang w:val="eu-ES"/>
        </w:rPr>
      </w:pPr>
      <w:r w:rsidRPr="003E013B">
        <w:rPr>
          <w:lang w:val="eu-ES"/>
        </w:rPr>
        <w:t xml:space="preserve">– </w:t>
      </w:r>
      <w:proofErr w:type="spellStart"/>
      <w:r w:rsidRPr="003E013B">
        <w:rPr>
          <w:lang w:val="eu-ES"/>
        </w:rPr>
        <w:t>Udalsarea</w:t>
      </w:r>
      <w:proofErr w:type="spellEnd"/>
      <w:r w:rsidRPr="003E013B">
        <w:rPr>
          <w:lang w:val="eu-ES"/>
        </w:rPr>
        <w:t xml:space="preserve"> 2030, </w:t>
      </w:r>
      <w:proofErr w:type="spellStart"/>
      <w:r w:rsidRPr="003E013B">
        <w:rPr>
          <w:lang w:val="eu-ES"/>
        </w:rPr>
        <w:t>Jasangarritasunerako</w:t>
      </w:r>
      <w:proofErr w:type="spellEnd"/>
      <w:r w:rsidRPr="003E013B">
        <w:rPr>
          <w:lang w:val="eu-ES"/>
        </w:rPr>
        <w:t xml:space="preserve"> udalerrien euskal sareko Batzorde Exekutiboak izendatutako kide 1.</w:t>
      </w:r>
    </w:p>
    <w:p w:rsidR="001F69AD" w:rsidRPr="003E013B" w:rsidRDefault="001F69AD" w:rsidP="001F69AD">
      <w:pPr>
        <w:pStyle w:val="BOPVDetalle1"/>
        <w:ind w:firstLine="0"/>
        <w:jc w:val="both"/>
        <w:rPr>
          <w:rFonts w:eastAsia="Calibri"/>
          <w:lang w:val="eu-ES"/>
        </w:rPr>
      </w:pPr>
      <w:r w:rsidRPr="003E013B">
        <w:rPr>
          <w:lang w:val="eu-ES"/>
        </w:rPr>
        <w:t>– «Ikastetxe Jasangarriaren» aitorpena jasoa duten ikastetxeen artean izendatutako 3 kide: batek Haur Hezkuntza eta Lehen Hezkuntza ordezkatzen ditu, beste batek DBH eta Batxilergoa, eta besteak LH.</w:t>
      </w:r>
    </w:p>
    <w:p w:rsidR="001F69AD" w:rsidRPr="003E013B" w:rsidRDefault="001F69AD" w:rsidP="001F69AD">
      <w:pPr>
        <w:pStyle w:val="BOPVDetalle"/>
        <w:ind w:firstLine="0"/>
        <w:jc w:val="both"/>
        <w:rPr>
          <w:rFonts w:eastAsia="Calibri"/>
          <w:lang w:val="eu-ES"/>
        </w:rPr>
      </w:pPr>
      <w:r w:rsidRPr="003E013B">
        <w:rPr>
          <w:lang w:val="eu-ES"/>
        </w:rPr>
        <w:t>3.– Egituran eta osaeran emakumeen eta gizonen berdintasunezko parte-hartzea hartuko da kontuan.</w:t>
      </w:r>
    </w:p>
    <w:p w:rsidR="001F69AD" w:rsidRPr="003E013B" w:rsidRDefault="001F69AD" w:rsidP="001F69AD">
      <w:pPr>
        <w:pStyle w:val="BOPVDetalle"/>
        <w:ind w:firstLine="0"/>
        <w:jc w:val="both"/>
        <w:rPr>
          <w:rFonts w:eastAsia="Calibri"/>
          <w:lang w:val="eu-ES"/>
        </w:rPr>
      </w:pPr>
      <w:r w:rsidRPr="003E013B">
        <w:rPr>
          <w:lang w:val="eu-ES"/>
        </w:rPr>
        <w:t xml:space="preserve">4.– Ondokoak izango dira Batzorde </w:t>
      </w:r>
      <w:proofErr w:type="spellStart"/>
      <w:r w:rsidRPr="003E013B">
        <w:rPr>
          <w:lang w:val="eu-ES"/>
        </w:rPr>
        <w:t>Ebaluatzailearen</w:t>
      </w:r>
      <w:proofErr w:type="spellEnd"/>
      <w:r w:rsidRPr="003E013B">
        <w:rPr>
          <w:lang w:val="eu-ES"/>
        </w:rPr>
        <w:t xml:space="preserve"> funtzioak:</w:t>
      </w:r>
    </w:p>
    <w:p w:rsidR="001F69AD" w:rsidRPr="003E013B" w:rsidRDefault="001F69AD" w:rsidP="001F69AD">
      <w:pPr>
        <w:pStyle w:val="BOPVDetalle1"/>
        <w:ind w:firstLine="0"/>
        <w:jc w:val="both"/>
        <w:rPr>
          <w:rFonts w:eastAsia="Calibri"/>
          <w:lang w:val="eu-ES"/>
        </w:rPr>
      </w:pPr>
      <w:r w:rsidRPr="003E013B">
        <w:rPr>
          <w:lang w:val="eu-ES"/>
        </w:rPr>
        <w:t xml:space="preserve">a) Egiaztagiria eskuratzeko behar diren oinarrizko tresnak eta dokumentazioa lantzea. </w:t>
      </w:r>
    </w:p>
    <w:p w:rsidR="001F69AD" w:rsidRPr="003E013B" w:rsidRDefault="001F69AD" w:rsidP="001F69AD">
      <w:pPr>
        <w:pStyle w:val="BOPVDetalle1"/>
        <w:ind w:firstLine="0"/>
        <w:jc w:val="both"/>
        <w:rPr>
          <w:rFonts w:eastAsia="Calibri"/>
          <w:lang w:val="eu-ES"/>
        </w:rPr>
      </w:pPr>
      <w:r w:rsidRPr="003E013B">
        <w:rPr>
          <w:lang w:val="eu-ES"/>
        </w:rPr>
        <w:t>b) Prestakuntza-saioak antolatu eta ematea.</w:t>
      </w:r>
    </w:p>
    <w:p w:rsidR="001F69AD" w:rsidRPr="003E013B" w:rsidRDefault="001F69AD" w:rsidP="001F69AD">
      <w:pPr>
        <w:pStyle w:val="BOPVDetalle1"/>
        <w:ind w:firstLine="0"/>
        <w:jc w:val="both"/>
        <w:rPr>
          <w:rFonts w:eastAsia="Calibri"/>
          <w:lang w:val="eu-ES"/>
        </w:rPr>
      </w:pPr>
      <w:r w:rsidRPr="003E013B">
        <w:rPr>
          <w:lang w:val="eu-ES"/>
        </w:rPr>
        <w:t xml:space="preserve">c) Ebaluazio-prozesua planifikatu eta gauzatzea. </w:t>
      </w:r>
    </w:p>
    <w:p w:rsidR="001F69AD" w:rsidRPr="003E013B" w:rsidRDefault="001F69AD" w:rsidP="001F69AD">
      <w:pPr>
        <w:pStyle w:val="BOPVDetalle1"/>
        <w:ind w:firstLine="0"/>
        <w:jc w:val="both"/>
        <w:rPr>
          <w:rFonts w:eastAsia="Calibri"/>
          <w:lang w:val="eu-ES"/>
        </w:rPr>
      </w:pPr>
      <w:r w:rsidRPr="003E013B">
        <w:rPr>
          <w:lang w:val="eu-ES"/>
        </w:rPr>
        <w:t>d) Ebaluazio-prozesuaren ondorioen txostena idaztea.</w:t>
      </w:r>
    </w:p>
    <w:p w:rsidR="001F69AD" w:rsidRPr="003E013B" w:rsidRDefault="001F69AD" w:rsidP="001F69AD">
      <w:pPr>
        <w:pStyle w:val="BOPVDetalle1"/>
        <w:ind w:firstLine="0"/>
        <w:jc w:val="both"/>
        <w:rPr>
          <w:rFonts w:eastAsia="Calibri"/>
          <w:lang w:val="eu-ES"/>
        </w:rPr>
      </w:pPr>
      <w:r w:rsidRPr="003E013B">
        <w:rPr>
          <w:lang w:val="eu-ES"/>
        </w:rPr>
        <w:t>e) «Ikastetxe Jasangarriaren» aitorpena eskuratzeko hautagaiak diren ikastetxeen proposamen aurkeztea, onartu dezaten.</w:t>
      </w:r>
    </w:p>
    <w:p w:rsidR="001F69AD" w:rsidRPr="003E013B" w:rsidRDefault="001F69AD" w:rsidP="001F69AD">
      <w:pPr>
        <w:pStyle w:val="BOPVDetalle1"/>
        <w:ind w:firstLine="0"/>
        <w:jc w:val="both"/>
        <w:rPr>
          <w:rFonts w:eastAsia="Calibri"/>
          <w:lang w:val="eu-ES"/>
        </w:rPr>
      </w:pPr>
      <w:r w:rsidRPr="003E013B">
        <w:rPr>
          <w:lang w:val="eu-ES"/>
        </w:rPr>
        <w:t xml:space="preserve">f) Aitorpena jaso duten ikastetxeen jarraipena egitea. </w:t>
      </w:r>
    </w:p>
    <w:p w:rsidR="001F69AD" w:rsidRPr="003E013B" w:rsidRDefault="001F69AD" w:rsidP="001F69AD">
      <w:pPr>
        <w:pStyle w:val="BOPVDetalle1"/>
        <w:ind w:firstLine="0"/>
        <w:jc w:val="both"/>
        <w:rPr>
          <w:rFonts w:eastAsia="Calibri"/>
          <w:lang w:val="eu-ES"/>
        </w:rPr>
      </w:pPr>
      <w:r w:rsidRPr="003E013B">
        <w:rPr>
          <w:lang w:val="eu-ES"/>
        </w:rPr>
        <w:t>g) Hala egokituz gero, aitorpena egiaztatzeko prozesuan «Ikastetxe Jasangarriaren» zigilua duten ikastetxeak erakunde laguntzaile gisa gaitzea.</w:t>
      </w:r>
    </w:p>
    <w:p w:rsidR="001F69AD" w:rsidRPr="003E013B" w:rsidRDefault="001F69AD" w:rsidP="001F69AD">
      <w:pPr>
        <w:pStyle w:val="BOPVDetalle1"/>
        <w:ind w:firstLine="0"/>
        <w:jc w:val="both"/>
        <w:rPr>
          <w:rFonts w:eastAsia="Calibri"/>
          <w:lang w:val="eu-ES"/>
        </w:rPr>
      </w:pPr>
      <w:r w:rsidRPr="003E013B">
        <w:rPr>
          <w:lang w:val="eu-ES"/>
        </w:rPr>
        <w:lastRenderedPageBreak/>
        <w:t xml:space="preserve">h) Aitorpen prozesuan eslei </w:t>
      </w:r>
      <w:proofErr w:type="spellStart"/>
      <w:r w:rsidRPr="003E013B">
        <w:rPr>
          <w:lang w:val="eu-ES"/>
        </w:rPr>
        <w:t>dakizkiekeen</w:t>
      </w:r>
      <w:proofErr w:type="spellEnd"/>
      <w:r w:rsidRPr="003E013B">
        <w:rPr>
          <w:lang w:val="eu-ES"/>
        </w:rPr>
        <w:t xml:space="preserve"> gainerako funtzio guztiak.</w:t>
      </w:r>
    </w:p>
    <w:p w:rsidR="001F69AD" w:rsidRPr="003E013B" w:rsidRDefault="001F69AD" w:rsidP="001F69AD">
      <w:pPr>
        <w:pStyle w:val="BOPVDetalle"/>
        <w:ind w:firstLine="0"/>
        <w:jc w:val="both"/>
        <w:rPr>
          <w:rFonts w:eastAsia="Calibri"/>
          <w:lang w:val="eu-ES"/>
        </w:rPr>
      </w:pPr>
      <w:r w:rsidRPr="003E013B">
        <w:rPr>
          <w:lang w:val="eu-ES"/>
        </w:rPr>
        <w:t>B) IKASTETXEKO ORGANOAK.</w:t>
      </w:r>
    </w:p>
    <w:p w:rsidR="001F69AD" w:rsidRPr="00427494" w:rsidRDefault="001F69AD" w:rsidP="001F69AD">
      <w:pPr>
        <w:pStyle w:val="BOPVDetalle"/>
        <w:ind w:firstLine="0"/>
        <w:jc w:val="both"/>
        <w:rPr>
          <w:lang w:val="eu-ES"/>
        </w:rPr>
      </w:pPr>
      <w:r w:rsidRPr="00427494">
        <w:rPr>
          <w:lang w:val="eu-ES"/>
        </w:rPr>
        <w:t xml:space="preserve">11. artikulua. – </w:t>
      </w:r>
      <w:proofErr w:type="spellStart"/>
      <w:r w:rsidRPr="00427494">
        <w:rPr>
          <w:lang w:val="eu-ES"/>
        </w:rPr>
        <w:t>Jasangarritasunerako</w:t>
      </w:r>
      <w:proofErr w:type="spellEnd"/>
      <w:r w:rsidRPr="00427494">
        <w:rPr>
          <w:lang w:val="eu-ES"/>
        </w:rPr>
        <w:t xml:space="preserve"> Hezkuntzarako Batzordea.</w:t>
      </w:r>
    </w:p>
    <w:p w:rsidR="001F69AD" w:rsidRPr="003E013B" w:rsidRDefault="001F69AD" w:rsidP="001F69AD">
      <w:pPr>
        <w:pStyle w:val="BOPVDetalle"/>
        <w:ind w:firstLine="0"/>
        <w:jc w:val="both"/>
        <w:rPr>
          <w:lang w:val="eu-ES"/>
        </w:rPr>
      </w:pPr>
      <w:r w:rsidRPr="003E013B">
        <w:rPr>
          <w:lang w:val="eu-ES"/>
        </w:rPr>
        <w:t xml:space="preserve">1.– </w:t>
      </w:r>
      <w:proofErr w:type="spellStart"/>
      <w:r w:rsidRPr="003E013B">
        <w:rPr>
          <w:lang w:val="eu-ES"/>
        </w:rPr>
        <w:t>Jasangarritasunerako</w:t>
      </w:r>
      <w:proofErr w:type="spellEnd"/>
      <w:r w:rsidRPr="003E013B">
        <w:rPr>
          <w:lang w:val="eu-ES"/>
        </w:rPr>
        <w:t xml:space="preserve"> Hezkuntzarako Batzordea izango da Ikastetxe Jasangarri gisa aitortzeko oinarria izango den hezkuntza-proiektua zabaltzeaz, kudeatzeaz eta bilakatzeaz arduratuko den organoa ikastetxe barruan. </w:t>
      </w:r>
    </w:p>
    <w:p w:rsidR="001F69AD" w:rsidRPr="003E013B" w:rsidRDefault="001F69AD" w:rsidP="001F69AD">
      <w:pPr>
        <w:pStyle w:val="BOPVDetalle"/>
        <w:ind w:firstLine="0"/>
        <w:jc w:val="both"/>
        <w:rPr>
          <w:lang w:val="eu-ES"/>
        </w:rPr>
      </w:pPr>
      <w:r w:rsidRPr="003E013B">
        <w:rPr>
          <w:lang w:val="eu-ES"/>
        </w:rPr>
        <w:t xml:space="preserve">2. – Batzordean, gutxienez, honako hauek egongo dira ordezkatuta: ikastetxeko Zuzendaritza, irakasleak, etapa </w:t>
      </w:r>
      <w:r w:rsidRPr="00427494">
        <w:rPr>
          <w:lang w:val="eu-ES"/>
        </w:rPr>
        <w:t>guztietako</w:t>
      </w:r>
      <w:r w:rsidRPr="003E013B">
        <w:rPr>
          <w:lang w:val="eu-ES"/>
        </w:rPr>
        <w:t xml:space="preserve"> ikasleak, familiak eta irakasle ez diren langileak.</w:t>
      </w:r>
    </w:p>
    <w:p w:rsidR="001F69AD" w:rsidRPr="003E013B" w:rsidRDefault="001F69AD" w:rsidP="001F69AD">
      <w:pPr>
        <w:pStyle w:val="BOPVDetalle"/>
        <w:ind w:firstLine="0"/>
        <w:jc w:val="both"/>
        <w:rPr>
          <w:lang w:val="eu-ES"/>
        </w:rPr>
      </w:pPr>
      <w:r w:rsidRPr="003E013B">
        <w:rPr>
          <w:lang w:val="eu-ES"/>
        </w:rPr>
        <w:t xml:space="preserve">3. </w:t>
      </w:r>
      <w:r>
        <w:rPr>
          <w:lang w:val="eu-ES"/>
        </w:rPr>
        <w:t xml:space="preserve">Batzorde </w:t>
      </w:r>
      <w:proofErr w:type="spellStart"/>
      <w:r>
        <w:rPr>
          <w:lang w:val="eu-ES"/>
        </w:rPr>
        <w:t>Ebaluatzailearekin</w:t>
      </w:r>
      <w:proofErr w:type="spellEnd"/>
      <w:r>
        <w:rPr>
          <w:lang w:val="eu-ES"/>
        </w:rPr>
        <w:t xml:space="preserve"> </w:t>
      </w:r>
      <w:r w:rsidRPr="003E013B">
        <w:rPr>
          <w:lang w:val="eu-ES"/>
        </w:rPr>
        <w:t>hitz egiteko organoa izango da.</w:t>
      </w:r>
    </w:p>
    <w:p w:rsidR="001F69AD" w:rsidRPr="003E013B" w:rsidRDefault="001F69AD" w:rsidP="001F69AD">
      <w:pPr>
        <w:pStyle w:val="BOPVDetalle"/>
        <w:ind w:firstLine="0"/>
        <w:jc w:val="both"/>
        <w:rPr>
          <w:lang w:val="eu-ES"/>
        </w:rPr>
      </w:pPr>
      <w:r w:rsidRPr="003E013B">
        <w:rPr>
          <w:lang w:val="eu-ES"/>
        </w:rPr>
        <w:t>4.– Egituran eta osaeran emakumeen eta gizonen berdintasunezko parte-hartzea hartuko da kontuan.</w:t>
      </w:r>
    </w:p>
    <w:p w:rsidR="001F69AD" w:rsidRPr="003E013B" w:rsidRDefault="001F69AD" w:rsidP="001F69AD">
      <w:pPr>
        <w:pStyle w:val="BOPVClave"/>
        <w:rPr>
          <w:rFonts w:eastAsia="Calibri"/>
          <w:lang w:val="eu-ES"/>
        </w:rPr>
      </w:pPr>
      <w:r w:rsidRPr="003E013B">
        <w:rPr>
          <w:lang w:val="eu-ES"/>
        </w:rPr>
        <w:t xml:space="preserve">IV. </w:t>
      </w:r>
      <w:r>
        <w:rPr>
          <w:lang w:val="eu-ES"/>
        </w:rPr>
        <w:t>TITULOA</w:t>
      </w:r>
    </w:p>
    <w:p w:rsidR="001F69AD" w:rsidRPr="003E013B" w:rsidRDefault="001F69AD" w:rsidP="001F69AD">
      <w:pPr>
        <w:pStyle w:val="BOPVClave"/>
        <w:rPr>
          <w:rFonts w:eastAsia="Calibri"/>
          <w:lang w:val="eu-ES"/>
        </w:rPr>
      </w:pPr>
      <w:r w:rsidRPr="003E013B">
        <w:rPr>
          <w:lang w:val="eu-ES"/>
        </w:rPr>
        <w:t>IKASTETXE JASANGARRIAREN ZIGILUA LORTZEKO PROZESUA</w:t>
      </w:r>
    </w:p>
    <w:p w:rsidR="001F69AD" w:rsidRPr="00427494" w:rsidRDefault="001F69AD" w:rsidP="001F69AD">
      <w:pPr>
        <w:pStyle w:val="BOPVDetalle"/>
        <w:ind w:firstLine="0"/>
        <w:jc w:val="both"/>
        <w:rPr>
          <w:rFonts w:eastAsia="Calibri"/>
          <w:lang w:val="eu-ES"/>
        </w:rPr>
      </w:pPr>
      <w:r w:rsidRPr="00427494">
        <w:rPr>
          <w:lang w:val="eu-ES"/>
        </w:rPr>
        <w:t>12. artikulua.– Deialdia.</w:t>
      </w:r>
    </w:p>
    <w:p w:rsidR="001F69AD" w:rsidRPr="003E013B" w:rsidRDefault="001F69AD" w:rsidP="001F69AD">
      <w:pPr>
        <w:pStyle w:val="BOPVDetalle"/>
        <w:ind w:firstLine="0"/>
        <w:jc w:val="both"/>
        <w:rPr>
          <w:color w:val="000000"/>
          <w:lang w:val="eu-ES"/>
        </w:rPr>
      </w:pPr>
      <w:r w:rsidRPr="003E013B">
        <w:rPr>
          <w:color w:val="000000"/>
          <w:lang w:val="eu-ES"/>
        </w:rPr>
        <w:t>1.– Urtero argitaratuko da EHAAn, azken hiruhilekoan, Ikastetxe Jasangarri gisa zigilua eskuratzeko deialdiari dagokion agindua.</w:t>
      </w:r>
    </w:p>
    <w:p w:rsidR="001F69AD" w:rsidRPr="003E013B" w:rsidRDefault="001F69AD" w:rsidP="001F69AD">
      <w:pPr>
        <w:pStyle w:val="BOPVDetalle"/>
        <w:ind w:firstLine="0"/>
        <w:jc w:val="both"/>
        <w:rPr>
          <w:color w:val="000000"/>
          <w:lang w:val="eu-ES"/>
        </w:rPr>
      </w:pPr>
      <w:r w:rsidRPr="003E013B">
        <w:rPr>
          <w:color w:val="000000"/>
          <w:lang w:val="eu-ES"/>
        </w:rPr>
        <w:t>2. – Zigilu hori lortu nahi duten ikastetxeek deialdi-agindu horretan ezarritakoaren arabera aurkeztu beharko dituzte eskabideak.</w:t>
      </w:r>
    </w:p>
    <w:p w:rsidR="001F69AD" w:rsidRPr="003E013B" w:rsidRDefault="001F69AD" w:rsidP="001F69AD">
      <w:pPr>
        <w:pStyle w:val="BOPVDetalle"/>
        <w:ind w:firstLine="0"/>
        <w:jc w:val="both"/>
        <w:rPr>
          <w:color w:val="000000"/>
          <w:lang w:val="eu-ES"/>
        </w:rPr>
      </w:pPr>
      <w:r w:rsidRPr="003E013B">
        <w:rPr>
          <w:color w:val="000000"/>
          <w:lang w:val="eu-ES"/>
        </w:rPr>
        <w:t>3. – Prozedura sinplifikatu bat aurreikusiko da Eskola Txiki gisa katalogatutako ikastetxeentzat.</w:t>
      </w:r>
    </w:p>
    <w:p w:rsidR="001F69AD" w:rsidRPr="003E013B" w:rsidRDefault="001F69AD" w:rsidP="001F69AD">
      <w:pPr>
        <w:pStyle w:val="BOPVDetalle"/>
        <w:ind w:firstLine="0"/>
        <w:jc w:val="both"/>
        <w:rPr>
          <w:color w:val="000000"/>
          <w:lang w:val="eu-ES"/>
        </w:rPr>
      </w:pPr>
      <w:r w:rsidRPr="003E013B">
        <w:rPr>
          <w:color w:val="000000"/>
          <w:lang w:val="eu-ES"/>
        </w:rPr>
        <w:t>4. – Eskola txiki gisa katalogatzeko, funtsean, deialdi bakoitza argitaratzen den unean ikastetxean dagoen irakasle eta ikasle kopuruari buruzko irizpideak hartuko dira kontuan.</w:t>
      </w:r>
    </w:p>
    <w:p w:rsidR="001F69AD" w:rsidRPr="00427494" w:rsidRDefault="001F69AD" w:rsidP="001F69AD">
      <w:pPr>
        <w:pStyle w:val="BOPVDetalle"/>
        <w:ind w:firstLine="0"/>
        <w:jc w:val="both"/>
        <w:rPr>
          <w:rFonts w:eastAsia="Calibri"/>
          <w:color w:val="000000"/>
          <w:lang w:val="eu-ES"/>
        </w:rPr>
      </w:pPr>
      <w:r w:rsidRPr="00427494">
        <w:rPr>
          <w:color w:val="000000"/>
          <w:lang w:val="eu-ES"/>
        </w:rPr>
        <w:t>13. artikulua. – Prozesuaren egutegi orokorra.</w:t>
      </w:r>
    </w:p>
    <w:p w:rsidR="001F69AD" w:rsidRPr="003E013B" w:rsidRDefault="001F69AD" w:rsidP="001F69AD">
      <w:pPr>
        <w:pStyle w:val="BOPVDetalle"/>
        <w:ind w:firstLine="0"/>
        <w:jc w:val="both"/>
        <w:rPr>
          <w:rFonts w:eastAsia="Calibri"/>
          <w:lang w:val="eu-ES"/>
        </w:rPr>
      </w:pPr>
      <w:r w:rsidRPr="003E013B">
        <w:rPr>
          <w:lang w:val="eu-ES"/>
        </w:rPr>
        <w:t>Deialdi bakoitzaren aurretik, zigilua lortzeko prozesuaren egutegi orokorra argitaratuko da, aipatutako aginduan eta kanal digital ofizialetan.</w:t>
      </w:r>
    </w:p>
    <w:p w:rsidR="001F69AD" w:rsidRPr="003E013B" w:rsidRDefault="001F69AD" w:rsidP="001F69AD">
      <w:pPr>
        <w:pStyle w:val="BOPVClave"/>
        <w:rPr>
          <w:rFonts w:eastAsia="Calibri"/>
          <w:lang w:val="eu-ES"/>
        </w:rPr>
      </w:pPr>
      <w:r>
        <w:rPr>
          <w:lang w:val="eu-ES"/>
        </w:rPr>
        <w:t>V. TITULOA</w:t>
      </w:r>
    </w:p>
    <w:p w:rsidR="001F69AD" w:rsidRPr="003E013B" w:rsidRDefault="001F69AD" w:rsidP="001F69AD">
      <w:pPr>
        <w:pStyle w:val="BOPVClave"/>
        <w:rPr>
          <w:rFonts w:eastAsia="Calibri"/>
          <w:lang w:val="eu-ES"/>
        </w:rPr>
      </w:pPr>
      <w:r w:rsidRPr="003E013B">
        <w:rPr>
          <w:lang w:val="eu-ES"/>
        </w:rPr>
        <w:t>IKASTETXE JASANGARRIEN DIREKTORIOA</w:t>
      </w:r>
    </w:p>
    <w:p w:rsidR="001F69AD" w:rsidRPr="00427494" w:rsidRDefault="001F69AD" w:rsidP="001F69AD">
      <w:pPr>
        <w:pStyle w:val="BOPVDetalle"/>
        <w:ind w:firstLine="0"/>
        <w:jc w:val="both"/>
        <w:rPr>
          <w:lang w:val="eu-ES"/>
        </w:rPr>
      </w:pPr>
      <w:r w:rsidRPr="00427494">
        <w:rPr>
          <w:lang w:val="eu-ES"/>
        </w:rPr>
        <w:t>14. artikulua.– Ikastetxe Jasangarrien direktorioa.</w:t>
      </w:r>
    </w:p>
    <w:p w:rsidR="001F69AD" w:rsidRPr="003E013B" w:rsidRDefault="001F69AD" w:rsidP="001F69AD">
      <w:pPr>
        <w:pStyle w:val="BOPVDetalle"/>
        <w:ind w:firstLine="0"/>
        <w:jc w:val="both"/>
        <w:rPr>
          <w:lang w:val="eu-ES"/>
        </w:rPr>
      </w:pPr>
      <w:r w:rsidRPr="003E013B">
        <w:rPr>
          <w:lang w:val="eu-ES"/>
        </w:rPr>
        <w:t>1. – Ikastetxe Jasangarrien direktorioa sortzen da. Bertan, deialdi bakoitzean «Ikastetxe Jasangarriaren» zigiluarekin saritutako ikastetxeak inskribatuko dira.</w:t>
      </w:r>
    </w:p>
    <w:p w:rsidR="001F69AD" w:rsidRPr="003E013B" w:rsidRDefault="001F69AD" w:rsidP="001F69AD">
      <w:pPr>
        <w:pStyle w:val="BOPVDetalle"/>
        <w:ind w:firstLine="0"/>
        <w:jc w:val="both"/>
        <w:rPr>
          <w:lang w:val="eu-ES"/>
        </w:rPr>
      </w:pPr>
      <w:r w:rsidRPr="003E013B">
        <w:rPr>
          <w:lang w:val="eu-ES"/>
        </w:rPr>
        <w:t>2. – Direktorio horrek ez du izaera administratiboa izango, publikoa izango da eta ingurumen-arloko eskumenak dituen organoari atxikita egongo da.</w:t>
      </w:r>
    </w:p>
    <w:p w:rsidR="001F69AD" w:rsidRPr="003E013B" w:rsidRDefault="001F69AD" w:rsidP="001F69AD">
      <w:pPr>
        <w:pStyle w:val="BOPVDetalle"/>
        <w:ind w:firstLine="0"/>
        <w:jc w:val="both"/>
        <w:rPr>
          <w:lang w:val="eu-ES"/>
        </w:rPr>
      </w:pPr>
      <w:r w:rsidRPr="003E013B">
        <w:rPr>
          <w:lang w:val="eu-ES"/>
        </w:rPr>
        <w:t>3. – Direktorioak, besteak beste, honako informazio hau izango du:</w:t>
      </w:r>
    </w:p>
    <w:p w:rsidR="001F69AD" w:rsidRPr="003E013B" w:rsidRDefault="001F69AD" w:rsidP="001F69AD">
      <w:pPr>
        <w:pStyle w:val="BOPVDetalle"/>
        <w:ind w:firstLine="0"/>
        <w:jc w:val="both"/>
        <w:rPr>
          <w:lang w:val="eu-ES"/>
        </w:rPr>
      </w:pPr>
      <w:r w:rsidRPr="003E013B">
        <w:rPr>
          <w:lang w:val="eu-ES"/>
        </w:rPr>
        <w:t>a) Ikastetxearen identifikazio-datuak.</w:t>
      </w:r>
    </w:p>
    <w:p w:rsidR="001F69AD" w:rsidRPr="003E013B" w:rsidRDefault="001F69AD" w:rsidP="001F69AD">
      <w:pPr>
        <w:pStyle w:val="BOPVDetalle"/>
        <w:ind w:firstLine="0"/>
        <w:jc w:val="both"/>
        <w:rPr>
          <w:lang w:val="eu-ES"/>
        </w:rPr>
      </w:pPr>
      <w:r w:rsidRPr="003E013B">
        <w:rPr>
          <w:lang w:val="eu-ES"/>
        </w:rPr>
        <w:lastRenderedPageBreak/>
        <w:t>b) Aitorpena zein egunetan eman zaion.</w:t>
      </w:r>
    </w:p>
    <w:p w:rsidR="001F69AD" w:rsidRPr="003E013B" w:rsidRDefault="001F69AD" w:rsidP="001F69AD">
      <w:pPr>
        <w:pStyle w:val="BOPVDetalle"/>
        <w:ind w:firstLine="0"/>
        <w:jc w:val="both"/>
        <w:rPr>
          <w:lang w:val="eu-ES"/>
        </w:rPr>
      </w:pPr>
      <w:r w:rsidRPr="003E013B">
        <w:rPr>
          <w:lang w:val="eu-ES"/>
        </w:rPr>
        <w:t>c) Aitorpenaren indarraldia zenbatekoa den.</w:t>
      </w:r>
    </w:p>
    <w:p w:rsidR="001F69AD" w:rsidRPr="003E013B" w:rsidRDefault="001F69AD" w:rsidP="001F69AD">
      <w:pPr>
        <w:pStyle w:val="BOPVDetalle"/>
        <w:ind w:firstLine="0"/>
        <w:jc w:val="both"/>
        <w:rPr>
          <w:lang w:val="eu-ES"/>
        </w:rPr>
      </w:pPr>
      <w:r w:rsidRPr="003E013B">
        <w:rPr>
          <w:lang w:val="eu-ES"/>
        </w:rPr>
        <w:t>d) Hezkuntza Jasangarrirako proiektuaren deskribapena.</w:t>
      </w:r>
    </w:p>
    <w:p w:rsidR="001F69AD" w:rsidRPr="003E013B" w:rsidRDefault="001F69AD" w:rsidP="001F69AD">
      <w:pPr>
        <w:pStyle w:val="BOPVDetalle"/>
        <w:ind w:firstLine="0"/>
        <w:jc w:val="both"/>
        <w:rPr>
          <w:lang w:val="eu-ES"/>
        </w:rPr>
      </w:pPr>
      <w:r w:rsidRPr="003E013B">
        <w:rPr>
          <w:lang w:val="eu-ES"/>
        </w:rPr>
        <w:t>e) Euskal Autonomia Erkidegoan ingurumenaren arloko eskumenak dituen sailak interesgarritzat jotzen duen beste edozein informazio.</w:t>
      </w:r>
    </w:p>
    <w:p w:rsidR="001F69AD" w:rsidRDefault="001F69AD" w:rsidP="001F69AD">
      <w:pPr>
        <w:pStyle w:val="BOPVClave"/>
        <w:rPr>
          <w:lang w:val="eu-ES"/>
        </w:rPr>
      </w:pPr>
    </w:p>
    <w:p w:rsidR="001F69AD" w:rsidRDefault="001F69AD" w:rsidP="00517281">
      <w:pPr>
        <w:pStyle w:val="BOPVClave"/>
        <w:jc w:val="left"/>
        <w:rPr>
          <w:lang w:val="eu-ES"/>
        </w:rPr>
      </w:pPr>
    </w:p>
    <w:p w:rsidR="001F69AD" w:rsidRPr="003E013B" w:rsidRDefault="001F69AD" w:rsidP="001F69AD">
      <w:pPr>
        <w:pStyle w:val="BOPVClave"/>
        <w:rPr>
          <w:rFonts w:eastAsia="Calibri"/>
          <w:lang w:val="eu-ES"/>
        </w:rPr>
      </w:pPr>
      <w:r>
        <w:rPr>
          <w:lang w:val="eu-ES"/>
        </w:rPr>
        <w:t>VI. TITULOA</w:t>
      </w:r>
    </w:p>
    <w:p w:rsidR="001F69AD" w:rsidRPr="003E013B" w:rsidRDefault="001F69AD" w:rsidP="001F69AD">
      <w:pPr>
        <w:pStyle w:val="BOPVClave"/>
        <w:rPr>
          <w:color w:val="000000"/>
          <w:lang w:val="eu-ES"/>
        </w:rPr>
      </w:pPr>
      <w:r w:rsidRPr="003E013B">
        <w:rPr>
          <w:color w:val="000000"/>
          <w:lang w:val="eu-ES"/>
        </w:rPr>
        <w:t>JASANGARRITASUNERAKO URTEROKO KONFERENTZIA</w:t>
      </w:r>
    </w:p>
    <w:p w:rsidR="001F69AD" w:rsidRPr="00427494" w:rsidRDefault="001F69AD" w:rsidP="001F69AD">
      <w:pPr>
        <w:pStyle w:val="BOPVDetalle"/>
        <w:ind w:firstLine="0"/>
        <w:jc w:val="both"/>
        <w:rPr>
          <w:lang w:val="eu-ES"/>
        </w:rPr>
      </w:pPr>
      <w:r w:rsidRPr="00427494">
        <w:rPr>
          <w:lang w:val="eu-ES"/>
        </w:rPr>
        <w:t>15. artikulua.- Urteroko konferentzia.</w:t>
      </w:r>
    </w:p>
    <w:p w:rsidR="001F69AD" w:rsidRPr="003E013B" w:rsidRDefault="001F69AD" w:rsidP="001F69AD">
      <w:pPr>
        <w:pStyle w:val="BOPVDetalle"/>
        <w:ind w:firstLine="0"/>
        <w:jc w:val="both"/>
        <w:rPr>
          <w:rFonts w:eastAsia="Calibri"/>
          <w:lang w:val="eu-ES"/>
        </w:rPr>
      </w:pPr>
      <w:r w:rsidRPr="003E013B">
        <w:rPr>
          <w:lang w:val="eu-ES"/>
        </w:rPr>
        <w:t xml:space="preserve">1.- Ikasturteko azken hiruhilekoan </w:t>
      </w:r>
      <w:proofErr w:type="spellStart"/>
      <w:r w:rsidRPr="003E013B">
        <w:rPr>
          <w:lang w:val="eu-ES"/>
        </w:rPr>
        <w:t>Jasangarritasunerako</w:t>
      </w:r>
      <w:proofErr w:type="spellEnd"/>
      <w:r w:rsidRPr="003E013B">
        <w:rPr>
          <w:lang w:val="eu-ES"/>
        </w:rPr>
        <w:t xml:space="preserve"> Hezkuntzarako urteroko Konferentzia egingo da, alderdi berritzaile eta abangoardiakoei buruz, </w:t>
      </w:r>
      <w:proofErr w:type="spellStart"/>
      <w:r w:rsidRPr="003E013B">
        <w:rPr>
          <w:lang w:val="eu-ES"/>
        </w:rPr>
        <w:t>jasangarritasunerako</w:t>
      </w:r>
      <w:proofErr w:type="spellEnd"/>
      <w:r w:rsidRPr="003E013B">
        <w:rPr>
          <w:lang w:val="eu-ES"/>
        </w:rPr>
        <w:t xml:space="preserve"> Hezkuntzaren eremuari dagokionez.</w:t>
      </w:r>
    </w:p>
    <w:p w:rsidR="001F69AD" w:rsidRPr="003E013B" w:rsidRDefault="001F69AD" w:rsidP="001F69AD">
      <w:pPr>
        <w:pStyle w:val="BOPVDetalle"/>
        <w:ind w:firstLine="0"/>
        <w:jc w:val="both"/>
        <w:rPr>
          <w:rFonts w:eastAsia="Calibri"/>
          <w:lang w:val="eu-ES"/>
        </w:rPr>
      </w:pPr>
      <w:r w:rsidRPr="003E013B">
        <w:rPr>
          <w:lang w:val="eu-ES"/>
        </w:rPr>
        <w:t>2.– Konferentzian zehar egiaztagiria eskuratu duten ikastetxeen proiektuak aurkeztuko dira eta Ikastetxe Jasangarri gisa aitortzeko egiaztagiriak modu ofizialean emango zaizkie.</w:t>
      </w:r>
    </w:p>
    <w:p w:rsidR="001F69AD" w:rsidRPr="003E013B" w:rsidRDefault="001F69AD" w:rsidP="001F69AD">
      <w:pPr>
        <w:pStyle w:val="BOPVDetalle"/>
        <w:ind w:firstLine="0"/>
        <w:jc w:val="both"/>
        <w:rPr>
          <w:rFonts w:eastAsia="Calibri"/>
          <w:lang w:val="eu-ES"/>
        </w:rPr>
      </w:pPr>
      <w:r w:rsidRPr="003E013B">
        <w:rPr>
          <w:lang w:val="eu-ES"/>
        </w:rPr>
        <w:t xml:space="preserve">3.– Egiaztagiria merezi duten ikastetxeei aitorpena emango zaie, diploma espezifiko egiaztagarriarekin eta Nazio Batuen </w:t>
      </w:r>
      <w:proofErr w:type="spellStart"/>
      <w:r w:rsidRPr="003E013B">
        <w:rPr>
          <w:lang w:val="eu-ES"/>
        </w:rPr>
        <w:t>GJHren</w:t>
      </w:r>
      <w:proofErr w:type="spellEnd"/>
      <w:r w:rsidRPr="003E013B">
        <w:rPr>
          <w:lang w:val="eu-ES"/>
        </w:rPr>
        <w:t xml:space="preserve"> </w:t>
      </w:r>
      <w:proofErr w:type="spellStart"/>
      <w:r w:rsidRPr="003E013B">
        <w:rPr>
          <w:lang w:val="eu-ES"/>
        </w:rPr>
        <w:t>logo</w:t>
      </w:r>
      <w:proofErr w:type="spellEnd"/>
      <w:r w:rsidRPr="003E013B">
        <w:rPr>
          <w:lang w:val="eu-ES"/>
        </w:rPr>
        <w:t xml:space="preserve"> </w:t>
      </w:r>
      <w:proofErr w:type="spellStart"/>
      <w:r w:rsidRPr="003E013B">
        <w:rPr>
          <w:lang w:val="eu-ES"/>
        </w:rPr>
        <w:t>koloreaniztuna</w:t>
      </w:r>
      <w:proofErr w:type="spellEnd"/>
      <w:r w:rsidRPr="003E013B">
        <w:rPr>
          <w:lang w:val="eu-ES"/>
        </w:rPr>
        <w:t xml:space="preserve"> duen Ikastetxe Jasangarriaren banderarekin.</w:t>
      </w:r>
    </w:p>
    <w:p w:rsidR="001F69AD" w:rsidRPr="003E013B" w:rsidRDefault="001F69AD" w:rsidP="001F69AD">
      <w:pPr>
        <w:pStyle w:val="BOPVDetalle"/>
        <w:ind w:firstLine="0"/>
        <w:jc w:val="both"/>
        <w:rPr>
          <w:rFonts w:eastAsia="Calibri"/>
          <w:lang w:val="eu-ES"/>
        </w:rPr>
      </w:pPr>
      <w:r w:rsidRPr="003E013B">
        <w:rPr>
          <w:lang w:val="eu-ES"/>
        </w:rPr>
        <w:t>4.– Konferentzia horretan zehar, halaber, Eusko Jaurlaritzako ingurumen-organoaren AZTERTU+ programaren emaitzak eta datorren ikasturterako berrikuntzak aurkeztuko dira, eta ikasturteko deialdi anitzetan aurkeztutako lanak aitortuko dira.</w:t>
      </w:r>
    </w:p>
    <w:p w:rsidR="001F69AD" w:rsidRPr="003E013B" w:rsidRDefault="001F69AD" w:rsidP="001F69AD">
      <w:pPr>
        <w:pStyle w:val="BOPVDetalle"/>
        <w:ind w:firstLine="0"/>
        <w:jc w:val="both"/>
        <w:rPr>
          <w:rFonts w:eastAsia="Calibri"/>
          <w:lang w:val="eu-ES"/>
        </w:rPr>
      </w:pPr>
      <w:r w:rsidRPr="003E013B">
        <w:rPr>
          <w:lang w:val="eu-ES"/>
        </w:rPr>
        <w:t>5.– Ekitaldiaren berri emango da kanal digital ofizialetan.</w:t>
      </w:r>
    </w:p>
    <w:p w:rsidR="001F69AD" w:rsidRPr="003E013B" w:rsidRDefault="001F69AD" w:rsidP="001F69AD">
      <w:pPr>
        <w:pStyle w:val="BOPVClave"/>
        <w:rPr>
          <w:lang w:val="eu-ES"/>
        </w:rPr>
      </w:pPr>
      <w:r w:rsidRPr="003E013B">
        <w:rPr>
          <w:lang w:val="eu-ES"/>
        </w:rPr>
        <w:t xml:space="preserve">VII. </w:t>
      </w:r>
      <w:r>
        <w:rPr>
          <w:lang w:val="eu-ES"/>
        </w:rPr>
        <w:t>TITULOA</w:t>
      </w:r>
    </w:p>
    <w:p w:rsidR="001F69AD" w:rsidRPr="003E013B" w:rsidRDefault="001F69AD" w:rsidP="001F69AD">
      <w:pPr>
        <w:pStyle w:val="BOPVClave"/>
        <w:rPr>
          <w:lang w:val="eu-ES"/>
        </w:rPr>
      </w:pPr>
      <w:r w:rsidRPr="003E013B">
        <w:rPr>
          <w:lang w:val="eu-ES"/>
        </w:rPr>
        <w:t>JASANGARRITASUNERAKO HEZKUNTZARAKO ERAKUNDE LAGUNTZAILEAK</w:t>
      </w:r>
    </w:p>
    <w:p w:rsidR="001F69AD" w:rsidRPr="003E013B" w:rsidRDefault="001F69AD" w:rsidP="001F69AD">
      <w:pPr>
        <w:pStyle w:val="BOPVClave"/>
        <w:rPr>
          <w:lang w:val="eu-ES"/>
        </w:rPr>
      </w:pPr>
      <w:r w:rsidRPr="003E013B">
        <w:rPr>
          <w:lang w:val="eu-ES"/>
        </w:rPr>
        <w:t xml:space="preserve">I. </w:t>
      </w:r>
      <w:r>
        <w:rPr>
          <w:lang w:val="eu-ES"/>
        </w:rPr>
        <w:t>KAPITULOA</w:t>
      </w:r>
    </w:p>
    <w:p w:rsidR="001F69AD" w:rsidRPr="003E013B" w:rsidRDefault="001F69AD" w:rsidP="001F69AD">
      <w:pPr>
        <w:pStyle w:val="BOPVClave"/>
        <w:rPr>
          <w:lang w:val="eu-ES"/>
        </w:rPr>
      </w:pPr>
      <w:r w:rsidRPr="003E013B">
        <w:rPr>
          <w:lang w:val="eu-ES"/>
        </w:rPr>
        <w:t>ERREGISTROA ETA JARDUTEKO ARAUBIDEA</w:t>
      </w:r>
    </w:p>
    <w:p w:rsidR="001F69AD" w:rsidRPr="00427494" w:rsidRDefault="001F69AD" w:rsidP="001F69AD">
      <w:pPr>
        <w:pStyle w:val="BOPVDetalle"/>
        <w:ind w:firstLine="0"/>
        <w:jc w:val="both"/>
        <w:rPr>
          <w:lang w:val="eu-ES"/>
        </w:rPr>
      </w:pPr>
      <w:r w:rsidRPr="00427494">
        <w:rPr>
          <w:lang w:val="eu-ES"/>
        </w:rPr>
        <w:t>16. artikulua. – Erakunde laguntzaileen erregistroa.</w:t>
      </w:r>
    </w:p>
    <w:p w:rsidR="001F69AD" w:rsidRPr="003E013B" w:rsidRDefault="001F69AD" w:rsidP="001F69AD">
      <w:pPr>
        <w:pStyle w:val="BOPVDetalle"/>
        <w:ind w:firstLine="0"/>
        <w:jc w:val="both"/>
        <w:rPr>
          <w:lang w:val="eu-ES"/>
        </w:rPr>
      </w:pPr>
      <w:r w:rsidRPr="003E013B">
        <w:rPr>
          <w:lang w:val="eu-ES"/>
        </w:rPr>
        <w:t xml:space="preserve">1. – </w:t>
      </w:r>
      <w:proofErr w:type="spellStart"/>
      <w:r w:rsidRPr="003E013B">
        <w:rPr>
          <w:lang w:val="eu-ES"/>
        </w:rPr>
        <w:t>Jasangarritasunerako</w:t>
      </w:r>
      <w:proofErr w:type="spellEnd"/>
      <w:r w:rsidRPr="003E013B">
        <w:rPr>
          <w:lang w:val="eu-ES"/>
        </w:rPr>
        <w:t xml:space="preserve"> Hezkuntzaren arloko Erakunde Laguntzaileen Erregistroa sortzen da.</w:t>
      </w:r>
    </w:p>
    <w:p w:rsidR="001F69AD" w:rsidRDefault="001F69AD" w:rsidP="001F69AD">
      <w:pPr>
        <w:pStyle w:val="BOPVDetalle"/>
        <w:ind w:firstLine="0"/>
        <w:jc w:val="both"/>
        <w:rPr>
          <w:lang w:val="eu-ES"/>
        </w:rPr>
      </w:pPr>
      <w:r w:rsidRPr="003E013B">
        <w:rPr>
          <w:lang w:val="eu-ES"/>
        </w:rPr>
        <w:t>2.– Jarduteko araubidea urriaren 16ko 212/2012 Dekretua aldatzeko dagokion dekretuaren bidez ezarriko da; dekretu horrek ingurumen-lankidetzako erakundeak arautzen ditu eta Euskal Autonomia Erkidegoko Ingurumen Lankidetzako Erakundeen Erregistroa sortzen du.</w:t>
      </w:r>
    </w:p>
    <w:p w:rsidR="001F69AD" w:rsidRDefault="001F69AD" w:rsidP="001F69AD">
      <w:pPr>
        <w:pStyle w:val="BOPVDetalle"/>
        <w:ind w:firstLine="0"/>
        <w:jc w:val="both"/>
        <w:rPr>
          <w:lang w:val="eu-ES"/>
        </w:rPr>
      </w:pPr>
    </w:p>
    <w:p w:rsidR="00517281" w:rsidRPr="003E013B" w:rsidRDefault="00517281" w:rsidP="001F69AD">
      <w:pPr>
        <w:pStyle w:val="BOPVDetalle"/>
        <w:ind w:firstLine="0"/>
        <w:jc w:val="both"/>
        <w:rPr>
          <w:lang w:val="eu-ES"/>
        </w:rPr>
      </w:pPr>
    </w:p>
    <w:p w:rsidR="001F69AD" w:rsidRPr="00FD1C54" w:rsidRDefault="001F69AD" w:rsidP="001F69AD">
      <w:pPr>
        <w:pStyle w:val="BOPVClave"/>
        <w:rPr>
          <w:lang w:val="eu-ES"/>
        </w:rPr>
      </w:pPr>
      <w:r>
        <w:rPr>
          <w:lang w:val="eu-ES"/>
        </w:rPr>
        <w:lastRenderedPageBreak/>
        <w:t>II. KAPITULOA</w:t>
      </w:r>
    </w:p>
    <w:p w:rsidR="001F69AD" w:rsidRPr="003E013B" w:rsidRDefault="001F69AD" w:rsidP="001F69AD">
      <w:pPr>
        <w:pStyle w:val="BOPVClave"/>
        <w:rPr>
          <w:lang w:val="eu-ES"/>
        </w:rPr>
      </w:pPr>
      <w:r w:rsidRPr="00FD1C54">
        <w:rPr>
          <w:lang w:val="eu-ES"/>
        </w:rPr>
        <w:t>JASANGARRITASUNERAKO HEZKUNTZARAKO ERAKUNDE LAGUNTZAILEAK GAITZEA</w:t>
      </w:r>
    </w:p>
    <w:p w:rsidR="001F69AD" w:rsidRPr="00427494" w:rsidRDefault="001F69AD" w:rsidP="001F69AD">
      <w:pPr>
        <w:pStyle w:val="BOPVDetalle"/>
        <w:ind w:firstLine="0"/>
        <w:jc w:val="both"/>
        <w:rPr>
          <w:lang w:val="eu-ES"/>
        </w:rPr>
      </w:pPr>
      <w:r w:rsidRPr="00427494">
        <w:rPr>
          <w:lang w:val="eu-ES"/>
        </w:rPr>
        <w:t>17. artikulua. – Erakunde laguntzaileen gaikuntza.</w:t>
      </w:r>
    </w:p>
    <w:p w:rsidR="001F69AD" w:rsidRPr="003E013B" w:rsidRDefault="001F69AD" w:rsidP="001F69AD">
      <w:pPr>
        <w:pStyle w:val="BOPVDetalle"/>
        <w:ind w:firstLine="0"/>
        <w:jc w:val="both"/>
        <w:rPr>
          <w:lang w:val="eu-ES"/>
        </w:rPr>
      </w:pPr>
      <w:r w:rsidRPr="003E013B">
        <w:rPr>
          <w:lang w:val="eu-ES"/>
        </w:rPr>
        <w:t xml:space="preserve">1.– Nolanahi ere, Batzorde </w:t>
      </w:r>
      <w:proofErr w:type="spellStart"/>
      <w:r w:rsidRPr="003E013B">
        <w:rPr>
          <w:lang w:val="eu-ES"/>
        </w:rPr>
        <w:t>Ebaluatzaileak</w:t>
      </w:r>
      <w:proofErr w:type="spellEnd"/>
      <w:r w:rsidRPr="003E013B">
        <w:rPr>
          <w:lang w:val="eu-ES"/>
        </w:rPr>
        <w:t xml:space="preserve"> Ikastetxe Jasangarri gisa egiaztatuko ikastetxeak erakunde laguntzaile gisa gaitu ahal izango ditu Ikastetxe Jasangarriaren zigilua emateko Ebaluazio Prozesuaren esparruan.</w:t>
      </w:r>
    </w:p>
    <w:p w:rsidR="001F69AD" w:rsidRPr="003E013B" w:rsidRDefault="001F69AD" w:rsidP="001F69AD">
      <w:pPr>
        <w:pStyle w:val="BOPVDetalle"/>
        <w:ind w:firstLine="0"/>
        <w:jc w:val="both"/>
        <w:rPr>
          <w:b/>
          <w:lang w:val="eu-ES"/>
        </w:rPr>
      </w:pPr>
      <w:r w:rsidRPr="003E013B">
        <w:rPr>
          <w:lang w:val="eu-ES"/>
        </w:rPr>
        <w:t>2. – Halaber, EHU eta Ingurumen Hezkuntzaren arloan ospe handia duten Gobernuz Kanpoko Erakundeak gaitu ahal izango dira.</w:t>
      </w:r>
    </w:p>
    <w:p w:rsidR="001F69AD" w:rsidRDefault="001F69AD" w:rsidP="001F69AD">
      <w:pPr>
        <w:pStyle w:val="BOPVClave"/>
        <w:rPr>
          <w:lang w:val="eu-ES"/>
        </w:rPr>
      </w:pPr>
    </w:p>
    <w:p w:rsidR="001F69AD" w:rsidRPr="003E013B" w:rsidRDefault="001F69AD" w:rsidP="001F69AD">
      <w:pPr>
        <w:pStyle w:val="BOPVClave"/>
        <w:rPr>
          <w:lang w:val="eu-ES"/>
        </w:rPr>
      </w:pPr>
      <w:r>
        <w:rPr>
          <w:lang w:val="eu-ES"/>
        </w:rPr>
        <w:t>VIII. TITULOA</w:t>
      </w:r>
    </w:p>
    <w:p w:rsidR="001F69AD" w:rsidRPr="003E013B" w:rsidRDefault="001F69AD" w:rsidP="001F69AD">
      <w:pPr>
        <w:pStyle w:val="BOPVClave"/>
        <w:rPr>
          <w:lang w:val="eu-ES"/>
        </w:rPr>
      </w:pPr>
      <w:r w:rsidRPr="003E013B">
        <w:rPr>
          <w:lang w:val="eu-ES"/>
        </w:rPr>
        <w:t>JASANGARRITASUNERAKO HEZKUNTZARAKO KANAL DIGITALA</w:t>
      </w:r>
    </w:p>
    <w:p w:rsidR="001F69AD" w:rsidRPr="00427494" w:rsidRDefault="001F69AD" w:rsidP="001F69AD">
      <w:pPr>
        <w:pStyle w:val="BOPVDetalle"/>
        <w:ind w:firstLine="0"/>
        <w:jc w:val="both"/>
        <w:rPr>
          <w:lang w:val="eu-ES"/>
        </w:rPr>
      </w:pPr>
      <w:r w:rsidRPr="00427494">
        <w:rPr>
          <w:lang w:val="eu-ES"/>
        </w:rPr>
        <w:t xml:space="preserve">18. artikulua. – </w:t>
      </w:r>
      <w:proofErr w:type="spellStart"/>
      <w:r w:rsidRPr="00427494">
        <w:rPr>
          <w:lang w:val="eu-ES"/>
        </w:rPr>
        <w:t>Jasangarritasunerako</w:t>
      </w:r>
      <w:proofErr w:type="spellEnd"/>
      <w:r w:rsidRPr="00427494">
        <w:rPr>
          <w:lang w:val="eu-ES"/>
        </w:rPr>
        <w:t xml:space="preserve"> Hezkuntzarako Kanal Digitala.</w:t>
      </w:r>
    </w:p>
    <w:p w:rsidR="001F69AD" w:rsidRPr="003E013B" w:rsidRDefault="001F69AD" w:rsidP="001F69AD">
      <w:pPr>
        <w:pStyle w:val="BOPVDetalle"/>
        <w:ind w:firstLine="0"/>
        <w:jc w:val="both"/>
        <w:rPr>
          <w:lang w:val="eu-ES"/>
        </w:rPr>
      </w:pPr>
      <w:r w:rsidRPr="003E013B">
        <w:rPr>
          <w:lang w:val="eu-ES"/>
        </w:rPr>
        <w:t xml:space="preserve">1. – </w:t>
      </w:r>
      <w:proofErr w:type="spellStart"/>
      <w:r w:rsidRPr="003E013B">
        <w:rPr>
          <w:lang w:val="eu-ES"/>
        </w:rPr>
        <w:t>Jasangarritasunerako</w:t>
      </w:r>
      <w:proofErr w:type="spellEnd"/>
      <w:r w:rsidRPr="003E013B">
        <w:rPr>
          <w:lang w:val="eu-ES"/>
        </w:rPr>
        <w:t xml:space="preserve"> Hezkuntzarako Kanal Digitala sortzen da, berrikuntzarako, gaitzeko, talde-adimenerako eta ezagutzaren kudeaketarako.</w:t>
      </w:r>
    </w:p>
    <w:p w:rsidR="001F69AD" w:rsidRPr="003E013B" w:rsidRDefault="001F69AD" w:rsidP="001F69AD">
      <w:pPr>
        <w:pStyle w:val="BOPVDetalle"/>
        <w:ind w:firstLine="0"/>
        <w:jc w:val="both"/>
        <w:rPr>
          <w:rFonts w:eastAsia="Calibri"/>
          <w:lang w:val="eu-ES"/>
        </w:rPr>
      </w:pPr>
      <w:r w:rsidRPr="003E013B">
        <w:rPr>
          <w:lang w:val="eu-ES"/>
        </w:rPr>
        <w:t xml:space="preserve">2. – Hezkuntza-komunitatearekiko, familiekiko eta interesa duten herritarrekiko interakzio-kanal bat da, </w:t>
      </w:r>
      <w:proofErr w:type="spellStart"/>
      <w:r w:rsidRPr="003E013B">
        <w:rPr>
          <w:lang w:val="eu-ES"/>
        </w:rPr>
        <w:t>jasangarritasunaren</w:t>
      </w:r>
      <w:proofErr w:type="spellEnd"/>
      <w:r w:rsidRPr="003E013B">
        <w:rPr>
          <w:lang w:val="eu-ES"/>
        </w:rPr>
        <w:t xml:space="preserve"> aldeko jarduerak, ekitaldiak, kanpainak, elkarrizketak, ekintzak, foroak, programak eta proiektuak eskainiko dituena eta, besteak beste, </w:t>
      </w:r>
      <w:proofErr w:type="spellStart"/>
      <w:r w:rsidRPr="003E013B">
        <w:rPr>
          <w:lang w:val="eu-ES"/>
        </w:rPr>
        <w:t>Jasangarritasunerako</w:t>
      </w:r>
      <w:proofErr w:type="spellEnd"/>
      <w:r w:rsidRPr="003E013B">
        <w:rPr>
          <w:lang w:val="eu-ES"/>
        </w:rPr>
        <w:t xml:space="preserve"> Hezkuntzaren aldeko lanean herritarren adimenaren erabilera sustatuko duena.</w:t>
      </w:r>
    </w:p>
    <w:p w:rsidR="001F69AD" w:rsidRPr="003E013B" w:rsidRDefault="001F69AD" w:rsidP="001F69AD">
      <w:pPr>
        <w:pStyle w:val="BOPVDetalle"/>
        <w:ind w:firstLine="0"/>
        <w:jc w:val="both"/>
        <w:rPr>
          <w:rFonts w:eastAsia="Calibri"/>
          <w:lang w:val="eu-ES"/>
        </w:rPr>
      </w:pPr>
      <w:r w:rsidRPr="003E013B">
        <w:rPr>
          <w:lang w:val="eu-ES"/>
        </w:rPr>
        <w:t>3.– Garrantzi berezia izango dute kanal horretan AZTERTU+ programak eta AZTERKOSTA, IBAIALDE eta NATURA kanpainek.</w:t>
      </w:r>
    </w:p>
    <w:p w:rsidR="001F69AD" w:rsidRPr="003E013B" w:rsidRDefault="001F69AD" w:rsidP="001F69AD">
      <w:pPr>
        <w:pStyle w:val="BOPVDisposicion"/>
        <w:jc w:val="center"/>
        <w:rPr>
          <w:rFonts w:eastAsia="Calibri"/>
          <w:lang w:val="eu-ES"/>
        </w:rPr>
      </w:pPr>
      <w:r w:rsidRPr="003E013B">
        <w:rPr>
          <w:lang w:val="eu-ES"/>
        </w:rPr>
        <w:t>XEDAPEN IRAGANKORRA</w:t>
      </w:r>
    </w:p>
    <w:p w:rsidR="001F69AD" w:rsidRPr="003E013B" w:rsidRDefault="001F69AD" w:rsidP="001F69AD">
      <w:pPr>
        <w:pStyle w:val="BOPVDetalle"/>
        <w:ind w:firstLine="0"/>
        <w:jc w:val="both"/>
        <w:rPr>
          <w:rFonts w:eastAsia="Calibri"/>
          <w:lang w:val="eu-ES"/>
        </w:rPr>
      </w:pPr>
      <w:r w:rsidRPr="003E013B">
        <w:rPr>
          <w:lang w:val="eu-ES"/>
        </w:rPr>
        <w:t xml:space="preserve">1.– Euskal Autonomia Erkidegoko </w:t>
      </w:r>
      <w:proofErr w:type="spellStart"/>
      <w:r w:rsidRPr="003E013B">
        <w:rPr>
          <w:lang w:val="eu-ES"/>
        </w:rPr>
        <w:t>Jasangarritasunerako</w:t>
      </w:r>
      <w:proofErr w:type="spellEnd"/>
      <w:r w:rsidRPr="003E013B">
        <w:rPr>
          <w:lang w:val="eu-ES"/>
        </w:rPr>
        <w:t xml:space="preserve"> Hezkuntzaren 2030 Agenda onartzen ez den bitartean, ikastetxeen esperientzia baloratzeko prozesuan Eskolako Agenda 21 hartuko da erreferentziatzat. Neurri hori bera aplikatuko da </w:t>
      </w:r>
      <w:proofErr w:type="spellStart"/>
      <w:r w:rsidRPr="003E013B">
        <w:rPr>
          <w:lang w:val="eu-ES"/>
        </w:rPr>
        <w:t>Jasangarritasunerako</w:t>
      </w:r>
      <w:proofErr w:type="spellEnd"/>
      <w:r w:rsidRPr="003E013B">
        <w:rPr>
          <w:lang w:val="eu-ES"/>
        </w:rPr>
        <w:t xml:space="preserve"> Hezkuntzaren 2030 Agenda argitaratu eta hurrengo hiru urteetan ere.</w:t>
      </w:r>
    </w:p>
    <w:p w:rsidR="001F69AD" w:rsidRPr="003E013B" w:rsidRDefault="001F69AD" w:rsidP="001F69AD">
      <w:pPr>
        <w:pStyle w:val="BOPVDetalle"/>
        <w:ind w:firstLine="0"/>
        <w:jc w:val="both"/>
        <w:rPr>
          <w:rFonts w:eastAsia="Calibri"/>
          <w:lang w:val="eu-ES"/>
        </w:rPr>
      </w:pPr>
      <w:r w:rsidRPr="003E013B">
        <w:rPr>
          <w:lang w:val="eu-ES"/>
        </w:rPr>
        <w:t>2.– Dekretu hau indarrean sartzen denetik 7. artikuluan aipatzen den agindua argitaratu arteko aldian, Hezkuntza Jasanga</w:t>
      </w:r>
      <w:r>
        <w:rPr>
          <w:lang w:val="eu-ES"/>
        </w:rPr>
        <w:t xml:space="preserve">rriko Berrikuntza eta </w:t>
      </w:r>
      <w:r w:rsidRPr="003E013B">
        <w:rPr>
          <w:lang w:val="eu-ES"/>
        </w:rPr>
        <w:t>Ezagutzaren Kudeaketa Zentroari esleitutako kudeaketa eta funtzioak dekretu honen 9. eta 10. artikuluetan aipatzen diren gobernu-organoek egingo dituzte.</w:t>
      </w:r>
    </w:p>
    <w:p w:rsidR="001F69AD" w:rsidRPr="003E013B" w:rsidRDefault="001F69AD" w:rsidP="001F69AD">
      <w:pPr>
        <w:pStyle w:val="BOPVDetalle"/>
        <w:ind w:firstLine="0"/>
        <w:jc w:val="both"/>
        <w:rPr>
          <w:rFonts w:eastAsia="Calibri"/>
          <w:lang w:val="eu-ES"/>
        </w:rPr>
      </w:pPr>
      <w:r w:rsidRPr="003E013B">
        <w:rPr>
          <w:lang w:val="eu-ES"/>
        </w:rPr>
        <w:t xml:space="preserve">3.– Dekretu honen VII. kapituluan adierazten diren </w:t>
      </w:r>
      <w:proofErr w:type="spellStart"/>
      <w:r w:rsidRPr="003E013B">
        <w:rPr>
          <w:lang w:val="eu-ES"/>
        </w:rPr>
        <w:t>Jasangarritasunerako</w:t>
      </w:r>
      <w:proofErr w:type="spellEnd"/>
      <w:r w:rsidRPr="003E013B">
        <w:rPr>
          <w:lang w:val="eu-ES"/>
        </w:rPr>
        <w:t xml:space="preserve"> hezkuntzarako erakunde laguntzaile egiaztaturik ez dagoen bitartean, aitortzeko prozesuko idazkaritzak ikastetxe egiaztatuak gaitu ahal izango ditu, hala egokituz gero, Ikastetxe Jasangarri gisa.</w:t>
      </w:r>
    </w:p>
    <w:p w:rsidR="001F69AD" w:rsidRPr="003E013B" w:rsidRDefault="001F69AD" w:rsidP="001F69AD">
      <w:pPr>
        <w:pStyle w:val="BOPVDisposicionTitulo"/>
        <w:jc w:val="center"/>
        <w:rPr>
          <w:rFonts w:eastAsia="Calibri"/>
          <w:lang w:val="eu-ES"/>
        </w:rPr>
      </w:pPr>
      <w:r w:rsidRPr="003E013B">
        <w:rPr>
          <w:lang w:val="eu-ES"/>
        </w:rPr>
        <w:t>AZKEN XEDAPENA.– Indarrean sartzea.</w:t>
      </w:r>
    </w:p>
    <w:p w:rsidR="001F69AD" w:rsidRPr="003E013B" w:rsidRDefault="001F69AD" w:rsidP="001F69AD">
      <w:pPr>
        <w:pStyle w:val="BOPVDetalle"/>
        <w:ind w:firstLine="0"/>
        <w:jc w:val="both"/>
        <w:rPr>
          <w:rFonts w:eastAsia="Calibri"/>
          <w:lang w:val="eu-ES"/>
        </w:rPr>
      </w:pPr>
      <w:r w:rsidRPr="003E013B">
        <w:rPr>
          <w:lang w:val="eu-ES"/>
        </w:rPr>
        <w:t>Dekretu hau Euskal Herriko Agintaritzaren Aldizkarian argitaratu eta hurrengo egunean jarriko da indarrean.</w:t>
      </w:r>
    </w:p>
    <w:p w:rsidR="001F69AD" w:rsidRPr="003E013B" w:rsidRDefault="001F69AD" w:rsidP="001F69AD">
      <w:pPr>
        <w:pStyle w:val="BOPVFirmaLugFec"/>
        <w:ind w:firstLine="0"/>
        <w:jc w:val="both"/>
        <w:rPr>
          <w:rFonts w:eastAsia="Calibri"/>
          <w:lang w:val="eu-ES"/>
        </w:rPr>
      </w:pPr>
      <w:r w:rsidRPr="003E013B">
        <w:rPr>
          <w:lang w:val="eu-ES"/>
        </w:rPr>
        <w:lastRenderedPageBreak/>
        <w:t xml:space="preserve">Vitoria-Gasteizen, 2022ko </w:t>
      </w:r>
      <w:proofErr w:type="spellStart"/>
      <w:r w:rsidRPr="003E013B">
        <w:rPr>
          <w:lang w:val="eu-ES"/>
        </w:rPr>
        <w:t>xxxxxxxxaren</w:t>
      </w:r>
      <w:proofErr w:type="spellEnd"/>
      <w:r w:rsidRPr="003E013B">
        <w:rPr>
          <w:lang w:val="eu-ES"/>
        </w:rPr>
        <w:t xml:space="preserve"> xx(e)(a)n</w:t>
      </w:r>
    </w:p>
    <w:p w:rsidR="001F69AD" w:rsidRPr="003E013B" w:rsidRDefault="001F69AD" w:rsidP="001F69AD">
      <w:pPr>
        <w:pStyle w:val="BOPVPuestoLehen2"/>
        <w:jc w:val="both"/>
        <w:rPr>
          <w:lang w:val="eu-ES"/>
        </w:rPr>
      </w:pPr>
      <w:r w:rsidRPr="003E013B">
        <w:rPr>
          <w:lang w:val="eu-ES"/>
        </w:rPr>
        <w:t>Lehendakaria,</w:t>
      </w:r>
    </w:p>
    <w:p w:rsidR="001F69AD" w:rsidRPr="003E013B" w:rsidRDefault="001F69AD" w:rsidP="001F69AD">
      <w:pPr>
        <w:pStyle w:val="BOPVNombreLehen2"/>
        <w:jc w:val="both"/>
        <w:rPr>
          <w:rFonts w:eastAsia="Calibri"/>
          <w:lang w:val="eu-ES"/>
        </w:rPr>
      </w:pPr>
      <w:r w:rsidRPr="003E013B">
        <w:rPr>
          <w:lang w:val="eu-ES"/>
        </w:rPr>
        <w:t>IÑIGO URKULLU RENTERIA.</w:t>
      </w:r>
    </w:p>
    <w:p w:rsidR="001F69AD" w:rsidRPr="003E013B" w:rsidRDefault="001F69AD" w:rsidP="001F69AD">
      <w:pPr>
        <w:pStyle w:val="BOPVFirmaPuesto"/>
        <w:jc w:val="both"/>
        <w:rPr>
          <w:rFonts w:eastAsia="Calibri"/>
          <w:lang w:val="eu-ES"/>
        </w:rPr>
      </w:pPr>
      <w:r w:rsidRPr="003E013B">
        <w:rPr>
          <w:lang w:val="eu-ES"/>
        </w:rPr>
        <w:t xml:space="preserve">Ekonomiaren Garapen, </w:t>
      </w:r>
      <w:proofErr w:type="spellStart"/>
      <w:r w:rsidRPr="003E013B">
        <w:rPr>
          <w:lang w:val="eu-ES"/>
        </w:rPr>
        <w:t>Jasangarritasun</w:t>
      </w:r>
      <w:proofErr w:type="spellEnd"/>
      <w:r w:rsidRPr="003E013B">
        <w:rPr>
          <w:lang w:val="eu-ES"/>
        </w:rPr>
        <w:t xml:space="preserve"> eta Ingurumeneko sailburua,</w:t>
      </w:r>
    </w:p>
    <w:p w:rsidR="001F69AD" w:rsidRPr="006D38E2" w:rsidRDefault="001F69AD" w:rsidP="001F69AD">
      <w:pPr>
        <w:pStyle w:val="BOPVFirmaNombre"/>
        <w:jc w:val="both"/>
        <w:rPr>
          <w:rFonts w:eastAsia="Calibri"/>
          <w:lang w:val="eu-ES"/>
        </w:rPr>
      </w:pPr>
      <w:r>
        <w:rPr>
          <w:lang w:val="eu-ES"/>
        </w:rPr>
        <w:t>Mª ARANZAZU TAPIA OTAEGUI</w:t>
      </w:r>
      <w:r w:rsidRPr="003E013B">
        <w:rPr>
          <w:lang w:val="eu-ES"/>
        </w:rPr>
        <w:t>.</w:t>
      </w:r>
      <w:bookmarkEnd w:id="0"/>
      <w:bookmarkEnd w:id="1"/>
    </w:p>
    <w:p w:rsidR="001F69AD" w:rsidRDefault="001F69AD">
      <w:pPr>
        <w:rPr>
          <w:rFonts w:asciiTheme="minorHAnsi" w:hAnsiTheme="minorHAnsi" w:cstheme="minorHAnsi"/>
          <w:sz w:val="22"/>
          <w:szCs w:val="22"/>
        </w:rPr>
      </w:pPr>
      <w:r>
        <w:rPr>
          <w:rFonts w:asciiTheme="minorHAnsi" w:hAnsiTheme="minorHAnsi" w:cstheme="minorHAnsi"/>
          <w:sz w:val="22"/>
          <w:szCs w:val="22"/>
        </w:rPr>
        <w:br w:type="page"/>
      </w:r>
    </w:p>
    <w:p w:rsidR="001F69AD" w:rsidRDefault="001F69AD" w:rsidP="001F69AD"/>
    <w:p w:rsidR="001F69AD" w:rsidRDefault="001F69AD" w:rsidP="001F69AD">
      <w:pPr>
        <w:jc w:val="both"/>
        <w:rPr>
          <w:rFonts w:asciiTheme="minorHAnsi" w:hAnsiTheme="minorHAnsi" w:cstheme="minorHAnsi"/>
          <w:b/>
          <w:sz w:val="20"/>
        </w:rPr>
      </w:pPr>
    </w:p>
    <w:p w:rsidR="001F69AD" w:rsidRPr="006B61E6" w:rsidRDefault="001F69AD" w:rsidP="001F69AD">
      <w:pPr>
        <w:spacing w:after="200" w:line="276" w:lineRule="auto"/>
        <w:jc w:val="both"/>
        <w:rPr>
          <w:rFonts w:ascii="Calibri" w:eastAsia="Calibri" w:hAnsi="Calibri" w:cs="Calibri"/>
          <w:noProof/>
        </w:rPr>
      </w:pPr>
      <w:r>
        <w:rPr>
          <w:rFonts w:ascii="Calibri" w:eastAsia="Calibri" w:hAnsi="Calibri" w:cs="Calibri"/>
          <w:noProof/>
        </w:rPr>
        <w:t>DECRETO XX/2022</w:t>
      </w:r>
      <w:r w:rsidRPr="006B61E6">
        <w:rPr>
          <w:rFonts w:ascii="Calibri" w:eastAsia="Calibri" w:hAnsi="Calibri" w:cs="Calibri"/>
          <w:noProof/>
        </w:rPr>
        <w:t xml:space="preserve">, de xx de xx, </w:t>
      </w:r>
      <w:r>
        <w:rPr>
          <w:rFonts w:ascii="Calibri" w:eastAsia="Calibri" w:hAnsi="Calibri" w:cs="Calibri"/>
          <w:noProof/>
        </w:rPr>
        <w:t>de impulso a la educación para la s</w:t>
      </w:r>
      <w:r w:rsidRPr="00C4726E">
        <w:rPr>
          <w:rFonts w:ascii="Calibri" w:eastAsia="Calibri" w:hAnsi="Calibri" w:cs="Calibri"/>
          <w:noProof/>
        </w:rPr>
        <w:t>ostenibilidad</w:t>
      </w:r>
      <w:r w:rsidRPr="006B61E6">
        <w:rPr>
          <w:rFonts w:ascii="Calibri" w:eastAsia="Calibri" w:hAnsi="Calibri" w:cs="Calibri"/>
          <w:b/>
          <w:noProof/>
        </w:rPr>
        <w:t xml:space="preserve"> </w:t>
      </w:r>
      <w:r w:rsidRPr="006B61E6">
        <w:rPr>
          <w:rFonts w:ascii="Calibri" w:eastAsia="Calibri" w:hAnsi="Calibri" w:cs="Calibri"/>
          <w:noProof/>
        </w:rPr>
        <w:t>en la Comunidad Autónoma del País Vasco.</w:t>
      </w:r>
    </w:p>
    <w:p w:rsidR="001F69AD" w:rsidRDefault="001F69AD" w:rsidP="001F69AD">
      <w:pPr>
        <w:pStyle w:val="HTMLconformatoprevio"/>
        <w:spacing w:after="120"/>
        <w:ind w:right="45"/>
        <w:jc w:val="both"/>
        <w:rPr>
          <w:rFonts w:asciiTheme="minorHAnsi" w:hAnsiTheme="minorHAnsi" w:cstheme="minorHAnsi"/>
          <w:sz w:val="24"/>
          <w:szCs w:val="24"/>
        </w:rPr>
      </w:pPr>
      <w:r w:rsidRPr="001E68FA">
        <w:rPr>
          <w:rFonts w:asciiTheme="minorHAnsi" w:hAnsiTheme="minorHAnsi" w:cstheme="minorHAnsi"/>
          <w:sz w:val="24"/>
          <w:szCs w:val="24"/>
        </w:rPr>
        <w:t>La Declaración de Aichi-Nagoya suscrita el 12 de noviembre de 2014 por l</w:t>
      </w:r>
      <w:r>
        <w:rPr>
          <w:rFonts w:asciiTheme="minorHAnsi" w:hAnsiTheme="minorHAnsi" w:cstheme="minorHAnsi"/>
          <w:sz w:val="24"/>
          <w:szCs w:val="24"/>
        </w:rPr>
        <w:t>as personas participantes en la Conferencia Mundial sobre la educación para el desarrollo s</w:t>
      </w:r>
      <w:r w:rsidRPr="001E68FA">
        <w:rPr>
          <w:rFonts w:asciiTheme="minorHAnsi" w:hAnsiTheme="minorHAnsi" w:cstheme="minorHAnsi"/>
          <w:sz w:val="24"/>
          <w:szCs w:val="24"/>
        </w:rPr>
        <w:t>ostenible (EDS) en Aichi-Nagoya, Japón, pedía a la comunidad internacional que se tomaran medidas urgentes para fortalece</w:t>
      </w:r>
      <w:r>
        <w:rPr>
          <w:rFonts w:asciiTheme="minorHAnsi" w:hAnsiTheme="minorHAnsi" w:cstheme="minorHAnsi"/>
          <w:sz w:val="24"/>
          <w:szCs w:val="24"/>
        </w:rPr>
        <w:t>r y ampliar en mayor medida la educación para el desarrollo s</w:t>
      </w:r>
      <w:r w:rsidRPr="001E68FA">
        <w:rPr>
          <w:rFonts w:asciiTheme="minorHAnsi" w:hAnsiTheme="minorHAnsi" w:cstheme="minorHAnsi"/>
          <w:sz w:val="24"/>
          <w:szCs w:val="24"/>
        </w:rPr>
        <w:t>ostenible (</w:t>
      </w:r>
      <w:r>
        <w:rPr>
          <w:rFonts w:asciiTheme="minorHAnsi" w:hAnsiTheme="minorHAnsi" w:cstheme="minorHAnsi"/>
          <w:sz w:val="24"/>
          <w:szCs w:val="24"/>
        </w:rPr>
        <w:t xml:space="preserve">en adelante </w:t>
      </w:r>
      <w:r w:rsidRPr="001E68FA">
        <w:rPr>
          <w:rFonts w:asciiTheme="minorHAnsi" w:hAnsiTheme="minorHAnsi" w:cstheme="minorHAnsi"/>
          <w:sz w:val="24"/>
          <w:szCs w:val="24"/>
        </w:rPr>
        <w:t>EDS), a fin de permitir a las generaciones actuales satisfacer sus necesidades, al mismo tiempo que se brinda a las generaciones futuras la posibilidad de satisfacer las suyas, aplicando para ello un enfoque equilibrado e integrado de las dimensiones económica, social y ambiental del desarrollo sostenible.</w:t>
      </w:r>
    </w:p>
    <w:p w:rsidR="001F69AD" w:rsidRDefault="001F69AD" w:rsidP="001F69AD">
      <w:pPr>
        <w:pStyle w:val="HTMLconformatoprevio"/>
        <w:spacing w:after="120"/>
        <w:ind w:right="45"/>
        <w:jc w:val="both"/>
        <w:rPr>
          <w:rFonts w:asciiTheme="minorHAnsi" w:hAnsiTheme="minorHAnsi" w:cstheme="minorHAnsi"/>
          <w:sz w:val="24"/>
          <w:szCs w:val="24"/>
        </w:rPr>
      </w:pPr>
      <w:r w:rsidRPr="001E68FA">
        <w:rPr>
          <w:rFonts w:asciiTheme="minorHAnsi" w:hAnsiTheme="minorHAnsi" w:cstheme="minorHAnsi"/>
          <w:sz w:val="24"/>
          <w:szCs w:val="24"/>
        </w:rPr>
        <w:t>A tal fin instaba a todas las partes interesadas, en particular los ministerios de educación y todos los demás ministerios a los que atañe la EDS, las instituciones de educación superior, el mundo científico y otras comunidades del conocimiento, a participar en la creación, difusión y utilización colaborativas y transformadoras de conocimientos, y en una promoción de la innovación que traspase las barreras sectoriales y disciplinarias en la interfaz de prácticas entre las ciencias, las políticas y la EDS, con la finalidad de nutrir la toma de decisiones e impulsar el aumento de capacidades en favor del desarrollo sostenible.</w:t>
      </w:r>
    </w:p>
    <w:p w:rsidR="001F69AD" w:rsidRPr="006B61E6" w:rsidRDefault="001F69AD" w:rsidP="001F69AD">
      <w:pPr>
        <w:spacing w:after="120"/>
        <w:jc w:val="both"/>
        <w:rPr>
          <w:rFonts w:ascii="Calibri" w:eastAsia="Calibri" w:hAnsi="Calibri" w:cs="Calibri"/>
          <w:noProof/>
        </w:rPr>
      </w:pPr>
      <w:r w:rsidRPr="006B61E6">
        <w:rPr>
          <w:rFonts w:ascii="Calibri" w:eastAsia="Calibri" w:hAnsi="Calibri" w:cs="Calibri"/>
          <w:noProof/>
        </w:rPr>
        <w:t>El 25 de septiembre de 2015, la Asamblea General de la Organización de las Naciones Unidas aprobó por una</w:t>
      </w:r>
      <w:r>
        <w:rPr>
          <w:rFonts w:ascii="Calibri" w:eastAsia="Calibri" w:hAnsi="Calibri" w:cs="Calibri"/>
          <w:noProof/>
        </w:rPr>
        <w:t>nimidad la Agenda 2030 para el desarrollo s</w:t>
      </w:r>
      <w:r w:rsidRPr="006B61E6">
        <w:rPr>
          <w:rFonts w:ascii="Calibri" w:eastAsia="Calibri" w:hAnsi="Calibri" w:cs="Calibri"/>
          <w:noProof/>
        </w:rPr>
        <w:t xml:space="preserve">ostenible. Se trata de un plan de acción universal, integral y transformador cuyo objetivo es impulsar el desarrollo humano en los ámbitos social, económico y medioambiental. Los 17 Objetivos de </w:t>
      </w:r>
      <w:r>
        <w:rPr>
          <w:rFonts w:ascii="Calibri" w:eastAsia="Calibri" w:hAnsi="Calibri" w:cs="Calibri"/>
          <w:noProof/>
        </w:rPr>
        <w:t xml:space="preserve">Desarrollo Sostenible (ODS) y </w:t>
      </w:r>
      <w:r w:rsidRPr="001E68FA">
        <w:rPr>
          <w:rFonts w:ascii="Calibri" w:eastAsia="Calibri" w:hAnsi="Calibri" w:cs="Calibri"/>
          <w:noProof/>
        </w:rPr>
        <w:t>las</w:t>
      </w:r>
      <w:r w:rsidRPr="006B61E6">
        <w:rPr>
          <w:rFonts w:ascii="Calibri" w:eastAsia="Calibri" w:hAnsi="Calibri" w:cs="Calibri"/>
          <w:noProof/>
        </w:rPr>
        <w:t xml:space="preserve"> 169 </w:t>
      </w:r>
      <w:r w:rsidRPr="001E68FA">
        <w:rPr>
          <w:rFonts w:ascii="Calibri" w:eastAsia="Calibri" w:hAnsi="Calibri" w:cs="Calibri"/>
          <w:noProof/>
        </w:rPr>
        <w:t>metas</w:t>
      </w:r>
      <w:r w:rsidRPr="006B61E6">
        <w:rPr>
          <w:rFonts w:ascii="Calibri" w:eastAsia="Calibri" w:hAnsi="Calibri" w:cs="Calibri"/>
          <w:noProof/>
        </w:rPr>
        <w:t xml:space="preserve"> que los desarrollan tienen un carácter integrado e indivisible y abarcan las tres dimensiones del desarrollo sostenible (social, económico y medioambiental).</w:t>
      </w:r>
    </w:p>
    <w:p w:rsidR="001F69AD" w:rsidRPr="006B61E6" w:rsidRDefault="001F69AD" w:rsidP="001F69AD">
      <w:pPr>
        <w:spacing w:after="120"/>
        <w:jc w:val="both"/>
        <w:rPr>
          <w:rFonts w:ascii="Calibri" w:eastAsia="Calibri" w:hAnsi="Calibri" w:cs="Calibri"/>
          <w:noProof/>
        </w:rPr>
      </w:pPr>
      <w:r w:rsidRPr="006B61E6">
        <w:rPr>
          <w:rFonts w:ascii="Calibri" w:eastAsia="Calibri" w:hAnsi="Calibri" w:cs="Calibri"/>
          <w:noProof/>
        </w:rPr>
        <w:t>Por otro lado, el secretario general de la ONU, Antonio Guterres, pidió el 12 de dicimebre de 2020 a los gobiernos que declaren un "estado de emergencia climática", en la apertura de una cumbre virtual para conmemorar el quinto aniversario del Acuerdo de París.</w:t>
      </w:r>
    </w:p>
    <w:p w:rsidR="001F69AD" w:rsidRDefault="001F69AD" w:rsidP="001F69AD">
      <w:pPr>
        <w:spacing w:after="120"/>
        <w:jc w:val="both"/>
        <w:rPr>
          <w:rFonts w:ascii="Calibri" w:eastAsia="Calibri" w:hAnsi="Calibri" w:cs="Calibri"/>
          <w:noProof/>
        </w:rPr>
      </w:pPr>
      <w:r w:rsidRPr="006B61E6">
        <w:rPr>
          <w:rFonts w:ascii="Calibri" w:eastAsia="Calibri" w:hAnsi="Calibri" w:cs="Calibri"/>
          <w:noProof/>
        </w:rPr>
        <w:t xml:space="preserve">El Parlamento Europeo en su Resolución de 19 de noviembre de 2019 declara una emergencia climática y ambiental y pide a la Comisión, los Estados miembros y las instituciones globales que lleven a cabo las acciones concretas necesarias para luchar y contener el cambio climático antes de que sea demasiado tarde. </w:t>
      </w:r>
    </w:p>
    <w:p w:rsidR="001F69AD" w:rsidRPr="006B61E6" w:rsidRDefault="001F69AD" w:rsidP="001F69AD">
      <w:pPr>
        <w:spacing w:after="120"/>
        <w:jc w:val="both"/>
        <w:rPr>
          <w:rFonts w:ascii="Calibri" w:eastAsia="Calibri" w:hAnsi="Calibri" w:cs="Calibri"/>
          <w:noProof/>
        </w:rPr>
      </w:pPr>
      <w:r w:rsidRPr="006B61E6">
        <w:rPr>
          <w:rFonts w:ascii="Calibri" w:eastAsia="Calibri" w:hAnsi="Calibri" w:cs="Calibri"/>
          <w:noProof/>
        </w:rPr>
        <w:t>El Parlamento Vasco , con el apoyo de todos los grupos parlamentarios, declaró el 26 de septiembre de 2019 la situación de emergencia climática y ha pedido al Gobierno Vasco que incluya en los presupuestos 2020 las partidas necesarias para poner en marcha todas las acciones sectoriales que posibiliten la "ambición y urgencia" que requiere esta situación climática. En la Declaración se resalta que la lucha contra el cambio climático es un desafío mundial que incumbe a todas y todos, manifestando a la vez la plena convicción de que Euskadi puede liderar este desafío y convertirlo en una palanca de transformación hacia una economía más competitiva y climáticamente neutra.</w:t>
      </w:r>
    </w:p>
    <w:p w:rsidR="001F69AD" w:rsidRDefault="001F69AD" w:rsidP="001F69AD">
      <w:pPr>
        <w:spacing w:after="120"/>
        <w:jc w:val="both"/>
        <w:rPr>
          <w:rFonts w:ascii="Calibri" w:eastAsia="Calibri" w:hAnsi="Calibri" w:cs="Calibri"/>
          <w:noProof/>
        </w:rPr>
      </w:pPr>
      <w:r w:rsidRPr="006B61E6">
        <w:rPr>
          <w:rFonts w:ascii="Calibri" w:eastAsia="Calibri" w:hAnsi="Calibri" w:cs="Calibri"/>
          <w:noProof/>
        </w:rPr>
        <w:lastRenderedPageBreak/>
        <w:t>En esa línea, la Comisión Europea en su Comunicación de 11 de diciembre de 2019 presentó el Pacto Verde Europeo</w:t>
      </w:r>
      <w:r>
        <w:rPr>
          <w:rFonts w:ascii="Calibri" w:eastAsia="Calibri" w:hAnsi="Calibri" w:cs="Calibri"/>
          <w:noProof/>
        </w:rPr>
        <w:t xml:space="preserve">. </w:t>
      </w:r>
      <w:r w:rsidRPr="006B61E6">
        <w:rPr>
          <w:rFonts w:ascii="Calibri" w:eastAsia="Calibri" w:hAnsi="Calibri" w:cs="Calibri"/>
          <w:noProof/>
        </w:rPr>
        <w:t xml:space="preserve">En dicha comunicación se establece, entre otros, que el Pacto Verde es parte integrante </w:t>
      </w:r>
      <w:r w:rsidRPr="001E68FA">
        <w:rPr>
          <w:rFonts w:ascii="Calibri" w:eastAsia="Calibri" w:hAnsi="Calibri" w:cs="Calibri"/>
          <w:noProof/>
        </w:rPr>
        <w:t>de la</w:t>
      </w:r>
      <w:r w:rsidRPr="006B61E6">
        <w:rPr>
          <w:rFonts w:ascii="Calibri" w:eastAsia="Calibri" w:hAnsi="Calibri" w:cs="Calibri"/>
          <w:noProof/>
        </w:rPr>
        <w:t xml:space="preserve"> Comisión para aplicar la Agenda 2030 y los Objetivos de Desarrollo Sostenible de las Naciones Unidas.</w:t>
      </w:r>
    </w:p>
    <w:p w:rsidR="001F69AD" w:rsidRPr="001E68FA" w:rsidRDefault="001F69AD" w:rsidP="001F69AD">
      <w:pPr>
        <w:spacing w:after="120"/>
        <w:jc w:val="both"/>
        <w:rPr>
          <w:rFonts w:ascii="Calibri" w:eastAsia="Calibri" w:hAnsi="Calibri" w:cs="Calibri"/>
          <w:noProof/>
        </w:rPr>
      </w:pPr>
      <w:r w:rsidRPr="001E68FA">
        <w:rPr>
          <w:rFonts w:ascii="Calibri" w:eastAsia="Calibri" w:hAnsi="Calibri" w:cs="Calibri"/>
          <w:noProof/>
        </w:rPr>
        <w:t xml:space="preserve">El Pacto Verde Europeo reanuda el compromiso de la Comisión de responder a los desafíos del clima y el medio ambiente, que constituye la tarea definitoria de esta generación. </w:t>
      </w:r>
    </w:p>
    <w:p w:rsidR="001F69AD" w:rsidRPr="00FE1EF5" w:rsidRDefault="001F69AD" w:rsidP="001F69AD">
      <w:pPr>
        <w:spacing w:after="120"/>
        <w:jc w:val="both"/>
        <w:rPr>
          <w:rFonts w:ascii="Calibri" w:eastAsia="Calibri" w:hAnsi="Calibri" w:cs="Calibri"/>
          <w:noProof/>
        </w:rPr>
      </w:pPr>
      <w:r w:rsidRPr="001E68FA">
        <w:rPr>
          <w:rFonts w:ascii="Calibri" w:eastAsia="Calibri" w:hAnsi="Calibri" w:cs="Calibri"/>
          <w:noProof/>
        </w:rPr>
        <w:t>En la comunicación, la Comisión manifiesta que la atmósfera se está calentando, y el clima cambia de año en año. De los ocho millones de especies del planeta, un millón está en riesgo de extinción. Estamos contaminando y destruyendo los bosques y los océanos.</w:t>
      </w:r>
    </w:p>
    <w:p w:rsidR="001F69AD" w:rsidRPr="001E68FA" w:rsidRDefault="001F69AD" w:rsidP="001F69AD">
      <w:pPr>
        <w:spacing w:after="120"/>
        <w:jc w:val="both"/>
        <w:rPr>
          <w:rFonts w:ascii="Calibri" w:eastAsia="Calibri" w:hAnsi="Calibri" w:cs="Calibri"/>
          <w:noProof/>
        </w:rPr>
      </w:pPr>
      <w:r w:rsidRPr="001E68FA">
        <w:rPr>
          <w:rFonts w:ascii="Calibri" w:eastAsia="Calibri" w:hAnsi="Calibri" w:cs="Calibri"/>
          <w:noProof/>
        </w:rPr>
        <w:t>En este sentido considera la Comisión que las escuelas, los centros de formación y las universidades son foros idóneos para difundir entre la comunidad educativa y la ciudadnía en general, información sobre los cambios necesarios para el éxito de la transición. La Comisión elaborará un marco europeo de competencias que contribuirá al desarrollo de los conocimientos, las capacidades y las actitudes relativos al cambio climático y el desarrollo sostenible. También proporcionará materiales de apoyo y facilitará el intercambio de buenas prácticas en las redes de programas de formación del profesorado de la UE.</w:t>
      </w:r>
    </w:p>
    <w:p w:rsidR="001F69AD" w:rsidRPr="006B61E6" w:rsidRDefault="001F69AD" w:rsidP="001F69AD">
      <w:pPr>
        <w:spacing w:after="120"/>
        <w:jc w:val="both"/>
        <w:rPr>
          <w:rFonts w:ascii="Calibri" w:eastAsia="Calibri" w:hAnsi="Calibri" w:cs="Calibri"/>
          <w:noProof/>
        </w:rPr>
      </w:pPr>
      <w:r w:rsidRPr="001E68FA">
        <w:rPr>
          <w:rFonts w:ascii="Calibri" w:eastAsia="Calibri" w:hAnsi="Calibri" w:cs="Calibri"/>
          <w:noProof/>
        </w:rPr>
        <w:t>Asimismo,</w:t>
      </w:r>
      <w:r>
        <w:rPr>
          <w:rFonts w:ascii="Calibri" w:eastAsia="Calibri" w:hAnsi="Calibri" w:cs="Calibri"/>
          <w:noProof/>
        </w:rPr>
        <w:t xml:space="preserve"> e</w:t>
      </w:r>
      <w:r w:rsidRPr="006B61E6">
        <w:rPr>
          <w:rFonts w:ascii="Calibri" w:eastAsia="Calibri" w:hAnsi="Calibri" w:cs="Calibri"/>
          <w:noProof/>
        </w:rPr>
        <w:t xml:space="preserve">n el </w:t>
      </w:r>
      <w:r w:rsidRPr="001E68FA">
        <w:rPr>
          <w:rFonts w:ascii="Calibri" w:eastAsia="Calibri" w:hAnsi="Calibri" w:cs="Calibri"/>
          <w:noProof/>
        </w:rPr>
        <w:t>citado</w:t>
      </w:r>
      <w:r>
        <w:rPr>
          <w:rFonts w:ascii="Calibri" w:eastAsia="Calibri" w:hAnsi="Calibri" w:cs="Calibri"/>
          <w:noProof/>
        </w:rPr>
        <w:t xml:space="preserve"> </w:t>
      </w:r>
      <w:r w:rsidRPr="006B61E6">
        <w:rPr>
          <w:rFonts w:ascii="Calibri" w:eastAsia="Calibri" w:hAnsi="Calibri" w:cs="Calibri"/>
          <w:noProof/>
        </w:rPr>
        <w:t>marco del Pacto Verde, la Comisión se compromete a reorientar el proceso del Semestre Europeo de coordinación macroe</w:t>
      </w:r>
      <w:r>
        <w:rPr>
          <w:rFonts w:ascii="Calibri" w:eastAsia="Calibri" w:hAnsi="Calibri" w:cs="Calibri"/>
          <w:noProof/>
        </w:rPr>
        <w:t>conómica a fin de integrar los objetivos de desarrollo s</w:t>
      </w:r>
      <w:r w:rsidRPr="006B61E6">
        <w:rPr>
          <w:rFonts w:ascii="Calibri" w:eastAsia="Calibri" w:hAnsi="Calibri" w:cs="Calibri"/>
          <w:noProof/>
        </w:rPr>
        <w:t>ostenible de las Naciones Unidas y situar la sostenibilidad y el bienestar de los ciudadanos en</w:t>
      </w:r>
      <w:r>
        <w:rPr>
          <w:rFonts w:ascii="Calibri" w:eastAsia="Calibri" w:hAnsi="Calibri" w:cs="Calibri"/>
          <w:noProof/>
        </w:rPr>
        <w:t xml:space="preserve"> </w:t>
      </w:r>
      <w:r w:rsidRPr="006B61E6">
        <w:rPr>
          <w:rFonts w:ascii="Calibri" w:eastAsia="Calibri" w:hAnsi="Calibri" w:cs="Calibri"/>
          <w:noProof/>
        </w:rPr>
        <w:t>el centro d</w:t>
      </w:r>
      <w:r>
        <w:rPr>
          <w:rFonts w:ascii="Calibri" w:eastAsia="Calibri" w:hAnsi="Calibri" w:cs="Calibri"/>
          <w:noProof/>
        </w:rPr>
        <w:t>e la política económica, y los objetivos de desarrollo s</w:t>
      </w:r>
      <w:r w:rsidRPr="006B61E6">
        <w:rPr>
          <w:rFonts w:ascii="Calibri" w:eastAsia="Calibri" w:hAnsi="Calibri" w:cs="Calibri"/>
          <w:noProof/>
        </w:rPr>
        <w:t xml:space="preserve">ostenible, en el centro de la elaboración de </w:t>
      </w:r>
      <w:r w:rsidR="00517281">
        <w:rPr>
          <w:rFonts w:ascii="Calibri" w:eastAsia="Calibri" w:hAnsi="Calibri" w:cs="Calibri"/>
          <w:noProof/>
        </w:rPr>
        <w:t>políticas y la acción de la UE.</w:t>
      </w:r>
    </w:p>
    <w:p w:rsidR="001F69AD" w:rsidRPr="006B61E6" w:rsidRDefault="001F69AD" w:rsidP="001F69AD">
      <w:pPr>
        <w:spacing w:after="120"/>
        <w:jc w:val="both"/>
        <w:rPr>
          <w:rFonts w:ascii="Calibri" w:eastAsia="Calibri" w:hAnsi="Calibri" w:cs="Calibri"/>
          <w:noProof/>
        </w:rPr>
      </w:pPr>
      <w:r w:rsidRPr="006B61E6">
        <w:rPr>
          <w:rFonts w:ascii="Calibri" w:eastAsia="Calibri" w:hAnsi="Calibri" w:cs="Calibri"/>
          <w:noProof/>
        </w:rPr>
        <w:t>La ONU, en el anteriormente citado</w:t>
      </w:r>
      <w:r>
        <w:rPr>
          <w:rFonts w:ascii="Calibri" w:eastAsia="Calibri" w:hAnsi="Calibri" w:cs="Calibri"/>
          <w:noProof/>
        </w:rPr>
        <w:t xml:space="preserve"> marco</w:t>
      </w:r>
      <w:r w:rsidRPr="006B61E6">
        <w:rPr>
          <w:rFonts w:ascii="Calibri" w:eastAsia="Calibri" w:hAnsi="Calibri" w:cs="Calibri"/>
          <w:noProof/>
        </w:rPr>
        <w:t xml:space="preserve"> de la Agenda 2030 para el Desarrollo Sostenible, considera que la educación es una herramienta imprescindible para el desarrollo individual y colectivo, la cohesión social y la convivencia ciudadana. Además, considera que juega un papel fundamental en la transición hacia una sociedad más justa en el marco de la cultura de la sostenibilidad.</w:t>
      </w:r>
    </w:p>
    <w:p w:rsidR="001F69AD" w:rsidRPr="006B61E6" w:rsidRDefault="001F69AD" w:rsidP="001F69AD">
      <w:pPr>
        <w:spacing w:after="120"/>
        <w:jc w:val="both"/>
        <w:rPr>
          <w:rFonts w:ascii="Calibri" w:eastAsia="Calibri" w:hAnsi="Calibri" w:cs="Calibri"/>
          <w:noProof/>
        </w:rPr>
      </w:pPr>
      <w:r w:rsidRPr="006B61E6">
        <w:rPr>
          <w:rFonts w:ascii="Calibri" w:eastAsia="Calibri" w:hAnsi="Calibri" w:cs="Calibri"/>
          <w:noProof/>
        </w:rPr>
        <w:t>Por otro lado, la Agenda Euskadi Basque Country 2030 se focaliza en aquellos objetivos y compromisos del Programa de Gobierno que tienen una vinculación más estrecha con los ODS y sobre los que se realizará un seguimiento específico a través de los instrumentos y cauces de gobernanza que la propia Agenda establece. Entre sus metas destaca aquella que pretende reforzar las políticas de educación ambiental avanzando en la corresponsabilidad de la ciudadanía en la protección y conservación del medio ambiente.</w:t>
      </w:r>
    </w:p>
    <w:p w:rsidR="001F69AD" w:rsidRPr="006B61E6" w:rsidRDefault="001F69AD" w:rsidP="001F69AD">
      <w:pPr>
        <w:spacing w:after="120"/>
        <w:jc w:val="both"/>
        <w:rPr>
          <w:rFonts w:ascii="Calibri" w:eastAsia="Calibri" w:hAnsi="Calibri" w:cs="Calibri"/>
          <w:noProof/>
        </w:rPr>
      </w:pPr>
      <w:r w:rsidRPr="006B61E6">
        <w:rPr>
          <w:rFonts w:ascii="Calibri" w:eastAsia="Calibri" w:hAnsi="Calibri" w:cs="Calibri"/>
          <w:noProof/>
        </w:rPr>
        <w:t>En ese sentido, el camino recorrido por l</w:t>
      </w:r>
      <w:r>
        <w:rPr>
          <w:rFonts w:ascii="Calibri" w:eastAsia="Calibri" w:hAnsi="Calibri" w:cs="Calibri"/>
          <w:noProof/>
        </w:rPr>
        <w:t>a sociedad vasca en materia de educación a</w:t>
      </w:r>
      <w:r w:rsidRPr="006B61E6">
        <w:rPr>
          <w:rFonts w:ascii="Calibri" w:eastAsia="Calibri" w:hAnsi="Calibri" w:cs="Calibri"/>
          <w:noProof/>
        </w:rPr>
        <w:t>mbiental, hoy entendida</w:t>
      </w:r>
      <w:r>
        <w:rPr>
          <w:rFonts w:ascii="Calibri" w:eastAsia="Calibri" w:hAnsi="Calibri" w:cs="Calibri"/>
          <w:noProof/>
        </w:rPr>
        <w:t xml:space="preserve"> ya a un nivel más global como e</w:t>
      </w:r>
      <w:r w:rsidRPr="006B61E6">
        <w:rPr>
          <w:rFonts w:ascii="Calibri" w:eastAsia="Calibri" w:hAnsi="Calibri" w:cs="Calibri"/>
          <w:noProof/>
        </w:rPr>
        <w:t>d</w:t>
      </w:r>
      <w:r>
        <w:rPr>
          <w:rFonts w:ascii="Calibri" w:eastAsia="Calibri" w:hAnsi="Calibri" w:cs="Calibri"/>
          <w:noProof/>
        </w:rPr>
        <w:t>ucación para la s</w:t>
      </w:r>
      <w:r w:rsidRPr="006B61E6">
        <w:rPr>
          <w:rFonts w:ascii="Calibri" w:eastAsia="Calibri" w:hAnsi="Calibri" w:cs="Calibri"/>
          <w:noProof/>
        </w:rPr>
        <w:t xml:space="preserve">ostenibilidad (ES), es de gran calidad, tanto en sus aspectos cuantitativos como cualitativos. </w:t>
      </w:r>
    </w:p>
    <w:p w:rsidR="001F69AD" w:rsidRPr="006B61E6" w:rsidRDefault="001F69AD" w:rsidP="001F69AD">
      <w:pPr>
        <w:spacing w:after="120"/>
        <w:jc w:val="both"/>
        <w:rPr>
          <w:rFonts w:ascii="Calibri" w:eastAsia="Calibri" w:hAnsi="Calibri" w:cs="Calibri"/>
          <w:noProof/>
        </w:rPr>
      </w:pPr>
      <w:r w:rsidRPr="006B61E6">
        <w:rPr>
          <w:rFonts w:ascii="Calibri" w:eastAsia="Calibri" w:hAnsi="Calibri" w:cs="Calibri"/>
          <w:noProof/>
        </w:rPr>
        <w:t>A lo largo de</w:t>
      </w:r>
      <w:r>
        <w:rPr>
          <w:rFonts w:ascii="Calibri" w:eastAsia="Calibri" w:hAnsi="Calibri" w:cs="Calibri"/>
          <w:noProof/>
        </w:rPr>
        <w:t xml:space="preserve"> los últimos cuarenta años, la educación a</w:t>
      </w:r>
      <w:r w:rsidRPr="006B61E6">
        <w:rPr>
          <w:rFonts w:ascii="Calibri" w:eastAsia="Calibri" w:hAnsi="Calibri" w:cs="Calibri"/>
          <w:noProof/>
        </w:rPr>
        <w:t>mbiental ha sido incorporada progres</w:t>
      </w:r>
      <w:r>
        <w:rPr>
          <w:rFonts w:ascii="Calibri" w:eastAsia="Calibri" w:hAnsi="Calibri" w:cs="Calibri"/>
          <w:noProof/>
        </w:rPr>
        <w:t>ivamente a la educación formal</w:t>
      </w:r>
      <w:r w:rsidRPr="001E68FA">
        <w:rPr>
          <w:rFonts w:ascii="Calibri" w:eastAsia="Calibri" w:hAnsi="Calibri" w:cs="Calibri"/>
          <w:noProof/>
        </w:rPr>
        <w:t>, pero es necesario también el seguimiento de las capacidades obtenidas a lo largo de toda la vida, a través entre otros, de la educación no formal.</w:t>
      </w:r>
    </w:p>
    <w:p w:rsidR="001F69AD" w:rsidRPr="006B61E6" w:rsidRDefault="001F69AD" w:rsidP="001F69AD">
      <w:pPr>
        <w:spacing w:after="120"/>
        <w:jc w:val="both"/>
        <w:rPr>
          <w:rFonts w:ascii="Calibri" w:eastAsia="Calibri" w:hAnsi="Calibri" w:cs="Calibri"/>
          <w:noProof/>
        </w:rPr>
      </w:pPr>
      <w:r w:rsidRPr="006B61E6">
        <w:rPr>
          <w:rFonts w:ascii="Calibri" w:eastAsia="Calibri" w:hAnsi="Calibri" w:cs="Calibri"/>
          <w:noProof/>
        </w:rPr>
        <w:lastRenderedPageBreak/>
        <w:t xml:space="preserve">Tal y como se indica en el documento </w:t>
      </w:r>
      <w:r>
        <w:rPr>
          <w:rFonts w:ascii="Calibri" w:eastAsia="Calibri" w:hAnsi="Calibri" w:cs="Calibri"/>
          <w:noProof/>
        </w:rPr>
        <w:t>Heziberri 2020-Marco del modelo e</w:t>
      </w:r>
      <w:r w:rsidRPr="00C4726E">
        <w:rPr>
          <w:rFonts w:ascii="Calibri" w:eastAsia="Calibri" w:hAnsi="Calibri" w:cs="Calibri"/>
          <w:noProof/>
        </w:rPr>
        <w:t>ducativo</w:t>
      </w:r>
      <w:r>
        <w:rPr>
          <w:rFonts w:ascii="Calibri" w:eastAsia="Calibri" w:hAnsi="Calibri" w:cs="Calibri"/>
          <w:noProof/>
        </w:rPr>
        <w:t xml:space="preserve"> p</w:t>
      </w:r>
      <w:r w:rsidRPr="00C4726E">
        <w:rPr>
          <w:rFonts w:ascii="Calibri" w:eastAsia="Calibri" w:hAnsi="Calibri" w:cs="Calibri"/>
          <w:noProof/>
        </w:rPr>
        <w:t>edagógico,</w:t>
      </w:r>
      <w:r w:rsidRPr="006B61E6">
        <w:rPr>
          <w:rFonts w:ascii="Calibri" w:eastAsia="Calibri" w:hAnsi="Calibri" w:cs="Calibri"/>
          <w:noProof/>
        </w:rPr>
        <w:t xml:space="preserve"> “</w:t>
      </w:r>
      <w:r w:rsidRPr="006B61E6">
        <w:rPr>
          <w:rFonts w:ascii="Calibri" w:eastAsia="Calibri" w:hAnsi="Calibri" w:cs="Calibri"/>
          <w:i/>
          <w:noProof/>
        </w:rPr>
        <w:t xml:space="preserve">Educación es el proceso permanente que abarca las distintas etapas de la vida de las personas y que tiene como finalidad alcanzar el máximo desarrollo de las capacidades del ser humano en todas sus dimensiones, integrando su condición de sujeto individual y de ciudadano activo, </w:t>
      </w:r>
      <w:r w:rsidRPr="00C4726E">
        <w:rPr>
          <w:rFonts w:ascii="Calibri" w:eastAsia="Calibri" w:hAnsi="Calibri" w:cs="Calibri"/>
          <w:i/>
          <w:noProof/>
        </w:rPr>
        <w:t>comprometido con el desarrollo social y el desarrollo sostenible del medio ambiente</w:t>
      </w:r>
      <w:r w:rsidRPr="00C4726E">
        <w:rPr>
          <w:rFonts w:ascii="Calibri" w:eastAsia="Calibri" w:hAnsi="Calibri" w:cs="Calibri"/>
          <w:noProof/>
        </w:rPr>
        <w:t>.</w:t>
      </w:r>
      <w:r w:rsidRPr="006B61E6">
        <w:rPr>
          <w:rFonts w:ascii="Calibri" w:eastAsia="Calibri" w:hAnsi="Calibri" w:cs="Calibri"/>
          <w:noProof/>
        </w:rPr>
        <w:t>”</w:t>
      </w:r>
    </w:p>
    <w:p w:rsidR="001F69AD" w:rsidRDefault="001F69AD" w:rsidP="001F69AD">
      <w:pPr>
        <w:spacing w:after="120"/>
        <w:jc w:val="both"/>
        <w:rPr>
          <w:rFonts w:ascii="Calibri" w:eastAsia="Calibri" w:hAnsi="Calibri" w:cs="Calibri"/>
          <w:noProof/>
        </w:rPr>
      </w:pPr>
      <w:r w:rsidRPr="006B61E6">
        <w:rPr>
          <w:rFonts w:ascii="Calibri" w:eastAsia="Calibri" w:hAnsi="Calibri" w:cs="Calibri"/>
          <w:noProof/>
        </w:rPr>
        <w:t>Asimismo, se señala que “</w:t>
      </w:r>
      <w:r w:rsidRPr="006B61E6">
        <w:rPr>
          <w:rFonts w:ascii="Calibri" w:eastAsia="Calibri" w:hAnsi="Calibri" w:cs="Calibri"/>
          <w:i/>
          <w:noProof/>
        </w:rPr>
        <w:t xml:space="preserve">los centros de enseñanza, entidades culturales, educativas y sociales de ámbito local, deben de establecer convenios de colaboración para el desarrollo de actividades complementarias y extraescolares, fomentando el aprendizaje social y solidario </w:t>
      </w:r>
      <w:r w:rsidRPr="00C4726E">
        <w:rPr>
          <w:rFonts w:ascii="Calibri" w:eastAsia="Calibri" w:hAnsi="Calibri" w:cs="Calibri"/>
          <w:i/>
          <w:noProof/>
        </w:rPr>
        <w:t>por medio de proyectos que impulsen la convivencia, la sostenibilidad y la protección del medio ambiente,</w:t>
      </w:r>
      <w:r w:rsidRPr="006B61E6">
        <w:rPr>
          <w:rFonts w:ascii="Calibri" w:eastAsia="Calibri" w:hAnsi="Calibri" w:cs="Calibri"/>
          <w:i/>
          <w:noProof/>
        </w:rPr>
        <w:t xml:space="preserve"> la educación vial, etc.</w:t>
      </w:r>
      <w:r w:rsidRPr="006B61E6">
        <w:rPr>
          <w:rFonts w:ascii="Calibri" w:eastAsia="Calibri" w:hAnsi="Calibri" w:cs="Calibri"/>
          <w:noProof/>
        </w:rPr>
        <w:t>”.</w:t>
      </w:r>
    </w:p>
    <w:p w:rsidR="001F69AD" w:rsidRPr="008337FD" w:rsidRDefault="001F69AD" w:rsidP="001F69AD">
      <w:pPr>
        <w:spacing w:after="120"/>
        <w:jc w:val="both"/>
        <w:rPr>
          <w:rFonts w:ascii="Calibri" w:eastAsia="Calibri" w:hAnsi="Calibri"/>
          <w:lang w:eastAsia="en-US"/>
        </w:rPr>
      </w:pPr>
      <w:r>
        <w:rPr>
          <w:rFonts w:ascii="Calibri" w:eastAsia="Calibri" w:hAnsi="Calibri"/>
          <w:lang w:eastAsia="en-US"/>
        </w:rPr>
        <w:t>En este sentido el presente d</w:t>
      </w:r>
      <w:r w:rsidRPr="001E68FA">
        <w:rPr>
          <w:rFonts w:ascii="Calibri" w:eastAsia="Calibri" w:hAnsi="Calibri"/>
          <w:lang w:eastAsia="en-US"/>
        </w:rPr>
        <w:t>ecreto pretende garantizar también la continuidad de dichos conocimientos fuera del ámbito educativo, promoviendo como se ha dicho, su seguimiento a lo largo de toda la vida, a través de mecanismos e instrumentos que permitan la formación continua de la</w:t>
      </w:r>
      <w:r>
        <w:rPr>
          <w:rFonts w:ascii="Calibri" w:eastAsia="Calibri" w:hAnsi="Calibri"/>
          <w:lang w:eastAsia="en-US"/>
        </w:rPr>
        <w:t xml:space="preserve"> ciudadanía en el ámbito de la educación para la s</w:t>
      </w:r>
      <w:r w:rsidRPr="001E68FA">
        <w:rPr>
          <w:rFonts w:ascii="Calibri" w:eastAsia="Calibri" w:hAnsi="Calibri"/>
          <w:lang w:eastAsia="en-US"/>
        </w:rPr>
        <w:t>ostenibilidad.</w:t>
      </w:r>
    </w:p>
    <w:p w:rsidR="001F69AD" w:rsidRPr="006B61E6" w:rsidRDefault="001F69AD" w:rsidP="001F69AD">
      <w:pPr>
        <w:spacing w:after="120"/>
        <w:jc w:val="both"/>
        <w:rPr>
          <w:rFonts w:ascii="Calibri" w:eastAsia="Calibri" w:hAnsi="Calibri" w:cs="Calibri"/>
          <w:noProof/>
        </w:rPr>
      </w:pPr>
      <w:r w:rsidRPr="006B61E6">
        <w:rPr>
          <w:rFonts w:ascii="Calibri" w:eastAsia="Calibri" w:hAnsi="Calibri" w:cs="Calibri"/>
          <w:noProof/>
        </w:rPr>
        <w:t>En otro orden de cosas, el art. 100 de la Ley 3/1998, de 27 de febrero, general de protección del medio ambiente del País Vasco, establece que “</w:t>
      </w:r>
      <w:r w:rsidRPr="006B61E6">
        <w:rPr>
          <w:rFonts w:ascii="Calibri" w:eastAsia="Calibri" w:hAnsi="Calibri" w:cs="Calibri"/>
          <w:i/>
          <w:noProof/>
        </w:rPr>
        <w:t>El órgano ambiental de la Comunidad Autónoma del País Vasco y el Departamento de Educación, Universidades e Investigación del Gobierno Vasco pondrán en funcionamiento un plan de actuación conjunta en materia de educación, investigación y sensibilización ambiental</w:t>
      </w:r>
      <w:r w:rsidRPr="006B61E6">
        <w:rPr>
          <w:rFonts w:ascii="Calibri" w:eastAsia="Calibri" w:hAnsi="Calibri" w:cs="Calibri"/>
          <w:noProof/>
        </w:rPr>
        <w:t>”.</w:t>
      </w:r>
    </w:p>
    <w:p w:rsidR="001F69AD" w:rsidRPr="006B61E6" w:rsidRDefault="001F69AD" w:rsidP="001F69AD">
      <w:pPr>
        <w:spacing w:after="120"/>
        <w:jc w:val="both"/>
        <w:rPr>
          <w:rFonts w:ascii="Calibri" w:eastAsia="Calibri" w:hAnsi="Calibri" w:cs="Calibri"/>
          <w:noProof/>
        </w:rPr>
      </w:pPr>
      <w:r w:rsidRPr="006B61E6">
        <w:rPr>
          <w:rFonts w:ascii="Calibri" w:eastAsia="Calibri" w:hAnsi="Calibri" w:cs="Calibri"/>
          <w:noProof/>
        </w:rPr>
        <w:t>Entrando en el terreno de la sostenibilidad ambiental, el Decreto 68/2021, de 23 de febrero, por el que se define la estructura orgánica y funcional del Departamento de Desarrollo Económico, Sostenibilidad y Medio Ambiente, establece que la Viceconsejería de Sostenibilidad Ambiental tiene atribuidas las funciones de “</w:t>
      </w:r>
      <w:r w:rsidRPr="006B61E6">
        <w:rPr>
          <w:rFonts w:ascii="Calibri" w:eastAsia="Calibri" w:hAnsi="Calibri" w:cs="Calibri"/>
          <w:i/>
          <w:noProof/>
        </w:rPr>
        <w:t>impulsar las actuaciones de sensibilización y concienciación en materia ambiental” e “</w:t>
      </w:r>
      <w:r>
        <w:rPr>
          <w:rFonts w:ascii="Calibri" w:eastAsia="Calibri" w:hAnsi="Calibri" w:cs="Calibri"/>
          <w:i/>
          <w:noProof/>
        </w:rPr>
        <w:t>i</w:t>
      </w:r>
      <w:r w:rsidRPr="00C4726E">
        <w:rPr>
          <w:rFonts w:ascii="Calibri" w:eastAsia="Calibri" w:hAnsi="Calibri" w:cs="Calibri"/>
          <w:i/>
          <w:noProof/>
        </w:rPr>
        <w:t>mpulsar las actuaciones de sostenibilidad ambiental promovidas y coordinarlas por los distintos Departamentos de la Administración</w:t>
      </w:r>
      <w:r w:rsidRPr="00C4726E">
        <w:rPr>
          <w:rFonts w:ascii="Calibri" w:eastAsia="Calibri" w:hAnsi="Calibri" w:cs="Calibri"/>
          <w:noProof/>
        </w:rPr>
        <w:t>”</w:t>
      </w:r>
      <w:r w:rsidRPr="006B61E6">
        <w:rPr>
          <w:rFonts w:ascii="Calibri" w:eastAsia="Calibri" w:hAnsi="Calibri" w:cs="Calibri"/>
          <w:noProof/>
        </w:rPr>
        <w:t>. Además, corresponde a la Dirección de Patrimonio Natural y Cambio Climático la elaboración de los planes pertinentes y coordinar y llevar a cabo la ejecución de acciones en el ámbito de la educación, formación y sensibilización ambiental.</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El órgano ambiental competente ha venido impulsando acciones encaminadas a la consecución de dichos objetivos a través de distintos programas de sensibilización y promoción de la educación ambiental.</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 xml:space="preserve">Así en el año 2003 veintisiete centros empezaron a trabajar con la Agenda 21 Escolar programa por entonces pionero y en cuyo impulso cumplieron un importante papel los centros </w:t>
      </w:r>
      <w:proofErr w:type="spellStart"/>
      <w:r w:rsidRPr="006B61E6">
        <w:rPr>
          <w:rFonts w:ascii="Calibri" w:eastAsia="Calibri" w:hAnsi="Calibri" w:cs="Calibri"/>
          <w:lang w:eastAsia="en-US"/>
        </w:rPr>
        <w:t>Ingurugela</w:t>
      </w:r>
      <w:proofErr w:type="spellEnd"/>
      <w:r w:rsidRPr="006B61E6">
        <w:rPr>
          <w:rFonts w:ascii="Calibri" w:eastAsia="Calibri" w:hAnsi="Calibri" w:cs="Calibri"/>
          <w:lang w:eastAsia="en-US"/>
        </w:rPr>
        <w:t xml:space="preserve">, creados a través del Decreto 202/1989 por el que se regula la creación y funcionamiento de los denominados por aquel entonces </w:t>
      </w:r>
      <w:r w:rsidRPr="00F964F1">
        <w:rPr>
          <w:rFonts w:ascii="Calibri" w:eastAsia="Calibri" w:hAnsi="Calibri" w:cs="Calibri"/>
          <w:lang w:eastAsia="en-US"/>
        </w:rPr>
        <w:t xml:space="preserve">“Centros de Educación e Investigación Didáctico-Ambiental”. </w:t>
      </w:r>
    </w:p>
    <w:p w:rsidR="001F69AD" w:rsidRDefault="001F69AD" w:rsidP="001F69AD">
      <w:pPr>
        <w:spacing w:after="120"/>
        <w:jc w:val="both"/>
        <w:rPr>
          <w:rFonts w:ascii="Calibri" w:eastAsia="Calibri" w:hAnsi="Calibri" w:cs="Calibri"/>
          <w:lang w:eastAsia="en-US"/>
        </w:rPr>
      </w:pPr>
      <w:r>
        <w:rPr>
          <w:rFonts w:ascii="Calibri" w:eastAsia="Calibri" w:hAnsi="Calibri" w:cs="Calibri"/>
          <w:lang w:eastAsia="en-US"/>
        </w:rPr>
        <w:t>Dicho d</w:t>
      </w:r>
      <w:r w:rsidRPr="006B61E6">
        <w:rPr>
          <w:rFonts w:ascii="Calibri" w:eastAsia="Calibri" w:hAnsi="Calibri" w:cs="Calibri"/>
          <w:lang w:eastAsia="en-US"/>
        </w:rPr>
        <w:t>ecreto tuvo continuidad a través de la Orden de 26 de junio de 1996, del Consejero de Ordenación del Territorio, Vivienda y Medio Ambiente y del Consejero de Educación, Universidades e Investigación, por la que se regula el desarrollo de la educación ambiental en el sistema educativo no universitario a través de los Centros de Educación e Investigación Didáctico-Ambiental.</w:t>
      </w:r>
    </w:p>
    <w:p w:rsidR="001F69AD" w:rsidRDefault="001F69AD" w:rsidP="001F69AD">
      <w:pPr>
        <w:spacing w:after="120"/>
        <w:jc w:val="both"/>
        <w:rPr>
          <w:rFonts w:ascii="Calibri" w:eastAsia="Calibri" w:hAnsi="Calibri" w:cs="Calibri"/>
          <w:lang w:eastAsia="en-US"/>
        </w:rPr>
      </w:pPr>
      <w:r w:rsidRPr="001E68FA">
        <w:rPr>
          <w:rFonts w:ascii="Calibri" w:eastAsia="Calibri" w:hAnsi="Calibri" w:cs="Calibri"/>
          <w:lang w:eastAsia="en-US"/>
        </w:rPr>
        <w:lastRenderedPageBreak/>
        <w:t>Posteriormente se publica la Orden de 22 de junio de 1998, de los Consejeros de Educación, Universidades e Investigación, y de Ordenación del Territorio, Vivienda y Medio Ambiente, por la que se aprueba el Program</w:t>
      </w:r>
      <w:r>
        <w:rPr>
          <w:rFonts w:ascii="Calibri" w:eastAsia="Calibri" w:hAnsi="Calibri" w:cs="Calibri"/>
          <w:lang w:eastAsia="en-US"/>
        </w:rPr>
        <w:t>a de Educación Ambiental en el sistema e</w:t>
      </w:r>
      <w:r w:rsidRPr="001E68FA">
        <w:rPr>
          <w:rFonts w:ascii="Calibri" w:eastAsia="Calibri" w:hAnsi="Calibri" w:cs="Calibri"/>
          <w:lang w:eastAsia="en-US"/>
        </w:rPr>
        <w:t>ducativo no universitario</w:t>
      </w:r>
      <w:r>
        <w:rPr>
          <w:rFonts w:ascii="Calibri" w:eastAsia="Calibri" w:hAnsi="Calibri" w:cs="Calibri"/>
          <w:lang w:eastAsia="en-US"/>
        </w:rPr>
        <w:t>.</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 xml:space="preserve">Los centros </w:t>
      </w:r>
      <w:proofErr w:type="spellStart"/>
      <w:r w:rsidRPr="006B61E6">
        <w:rPr>
          <w:rFonts w:ascii="Calibri" w:eastAsia="Calibri" w:hAnsi="Calibri" w:cs="Calibri"/>
          <w:lang w:eastAsia="en-US"/>
        </w:rPr>
        <w:t>Ingurugela</w:t>
      </w:r>
      <w:proofErr w:type="spellEnd"/>
      <w:r w:rsidRPr="006B61E6">
        <w:rPr>
          <w:rFonts w:ascii="Calibri" w:eastAsia="Calibri" w:hAnsi="Calibri" w:cs="Calibri"/>
          <w:lang w:eastAsia="en-US"/>
        </w:rPr>
        <w:t xml:space="preserve"> han venido asesorando e impartiendo acciones formativas a los centros educativos y, con la experiencia acumulada, se han constituido en un eslabón fundamental a lo largo de estos años en el desarrollo de los objetivos de la Agenda 21 Escolar</w:t>
      </w:r>
      <w:r w:rsidRPr="006B61E6">
        <w:rPr>
          <w:rFonts w:ascii="Calibri" w:eastAsia="Calibri" w:hAnsi="Calibri" w:cs="Calibri"/>
          <w:i/>
          <w:lang w:eastAsia="en-US"/>
        </w:rPr>
        <w:t xml:space="preserve">. </w:t>
      </w:r>
      <w:r w:rsidRPr="006B61E6">
        <w:rPr>
          <w:rFonts w:ascii="Calibri" w:eastAsia="Calibri" w:hAnsi="Calibri" w:cs="Calibri"/>
          <w:lang w:eastAsia="en-US"/>
        </w:rPr>
        <w:t>A tal efecto desarrollaron la</w:t>
      </w:r>
      <w:r w:rsidRPr="006B61E6">
        <w:rPr>
          <w:rFonts w:ascii="Calibri" w:eastAsia="Calibri" w:hAnsi="Calibri" w:cs="Calibri"/>
          <w:i/>
          <w:lang w:eastAsia="en-US"/>
        </w:rPr>
        <w:t xml:space="preserve"> “Guía Agenda 21 Escolar: Educar para la sostenibilidad: una guía para la escuela”</w:t>
      </w:r>
      <w:r w:rsidRPr="006B61E6">
        <w:rPr>
          <w:rFonts w:ascii="Calibri" w:eastAsia="Calibri" w:hAnsi="Calibri" w:cs="Calibri"/>
          <w:lang w:eastAsia="en-US"/>
        </w:rPr>
        <w:t>, y continúan desempeñando hoy un papel fundamental en el apoyo, formación, asesoramiento y facilitación de recursos al profesorado de los centros educativos vascos y a su comunidad educativa.</w:t>
      </w:r>
    </w:p>
    <w:p w:rsidR="001F69AD" w:rsidRDefault="001F69AD" w:rsidP="001F69AD">
      <w:pPr>
        <w:spacing w:after="120"/>
        <w:jc w:val="both"/>
        <w:rPr>
          <w:rFonts w:ascii="Calibri" w:eastAsia="Calibri" w:hAnsi="Calibri" w:cs="Calibri"/>
          <w:noProof/>
        </w:rPr>
      </w:pPr>
      <w:r w:rsidRPr="006B61E6">
        <w:rPr>
          <w:rFonts w:ascii="Calibri" w:eastAsia="Calibri" w:hAnsi="Calibri" w:cs="Calibri"/>
          <w:noProof/>
        </w:rPr>
        <w:t>Actualmente la Agenda 21 Escolar es un programa conso</w:t>
      </w:r>
      <w:r>
        <w:rPr>
          <w:rFonts w:ascii="Calibri" w:eastAsia="Calibri" w:hAnsi="Calibri" w:cs="Calibri"/>
          <w:noProof/>
        </w:rPr>
        <w:t>lidado y es un referente en la educación para la s</w:t>
      </w:r>
      <w:r w:rsidRPr="006B61E6">
        <w:rPr>
          <w:rFonts w:ascii="Calibri" w:eastAsia="Calibri" w:hAnsi="Calibri" w:cs="Calibri"/>
          <w:noProof/>
        </w:rPr>
        <w:t>ostenibilidad en el País Vasco. Este programa trabaja desde la globalidad de la acción ambiental en cada centro educativo, aglutinando a toda la comunidad educativa, comprometiéndose a su vez con el proceso de Agenda Local 21.</w:t>
      </w:r>
    </w:p>
    <w:p w:rsidR="001F69AD" w:rsidRPr="006B61E6" w:rsidRDefault="001F69AD" w:rsidP="001F69AD">
      <w:pPr>
        <w:spacing w:after="120"/>
        <w:jc w:val="both"/>
        <w:rPr>
          <w:rFonts w:ascii="Calibri" w:eastAsia="Calibri" w:hAnsi="Calibri" w:cs="Calibri"/>
          <w:noProof/>
        </w:rPr>
      </w:pPr>
      <w:r w:rsidRPr="00D94DB6">
        <w:rPr>
          <w:rFonts w:ascii="Calibri" w:eastAsia="Calibri" w:hAnsi="Calibri" w:cs="Calibri"/>
          <w:noProof/>
        </w:rPr>
        <w:t>Es necesario reconocer también en este camino el el excelente trabajo de las y los docentes de centros educativos y equipamientos de educación ambiental que se han involucrado con ilusión en ayudar al alumnado a conocer y comprender la realidad ambiental para que contribuyan activamente en su mejora.</w:t>
      </w:r>
      <w:r>
        <w:rPr>
          <w:rFonts w:ascii="Calibri" w:eastAsia="Calibri" w:hAnsi="Calibri" w:cs="Calibri"/>
          <w:noProof/>
        </w:rPr>
        <w:t xml:space="preserve"> </w:t>
      </w:r>
    </w:p>
    <w:p w:rsidR="001F69AD" w:rsidRPr="006B61E6" w:rsidRDefault="001F69AD" w:rsidP="001F69AD">
      <w:pPr>
        <w:spacing w:after="120"/>
        <w:jc w:val="both"/>
        <w:rPr>
          <w:rFonts w:ascii="Calibri" w:eastAsia="Calibri" w:hAnsi="Calibri" w:cs="Calibri"/>
          <w:noProof/>
        </w:rPr>
      </w:pPr>
      <w:r w:rsidRPr="006B61E6">
        <w:rPr>
          <w:rFonts w:ascii="Calibri" w:eastAsia="Calibri" w:hAnsi="Calibri" w:cs="Calibri"/>
          <w:noProof/>
        </w:rPr>
        <w:t>No obstante el gran trabajo y esfuerzos realizados todavía el grado de penetarción de la Educación para la Sostenibilidad en el ámbito educativo no universitario es suceptible de mejora y, para ello, se precisan acciones complementarias a la publicación de este Decreto, como son la necesaria actualización de los anteriormente citados Decreto 202/1989 y Orden de 26 de junio</w:t>
      </w:r>
      <w:r>
        <w:rPr>
          <w:rFonts w:ascii="Calibri" w:eastAsia="Calibri" w:hAnsi="Calibri" w:cs="Calibri"/>
          <w:noProof/>
        </w:rPr>
        <w:t xml:space="preserve"> de 1996 a la actual escenario </w:t>
      </w:r>
      <w:r w:rsidRPr="006B61E6">
        <w:rPr>
          <w:rFonts w:ascii="Calibri" w:eastAsia="Calibri" w:hAnsi="Calibri" w:cs="Calibri"/>
          <w:noProof/>
        </w:rPr>
        <w:t>y la plena integración en el curriculo de la Educación para la Sostenibilidad.</w:t>
      </w:r>
    </w:p>
    <w:p w:rsidR="001F69AD" w:rsidRDefault="001F69AD" w:rsidP="001F69AD">
      <w:pPr>
        <w:spacing w:after="120"/>
        <w:jc w:val="both"/>
        <w:rPr>
          <w:rFonts w:ascii="Calibri" w:eastAsia="Calibri" w:hAnsi="Calibri"/>
          <w:lang w:eastAsia="en-US"/>
        </w:rPr>
      </w:pPr>
      <w:r w:rsidRPr="006B61E6">
        <w:rPr>
          <w:rFonts w:ascii="Calibri" w:eastAsia="Calibri" w:hAnsi="Calibri"/>
          <w:lang w:eastAsia="en-US"/>
        </w:rPr>
        <w:t>El objetivo 4 de la Agenda 2030 para el Desarrollo Sostenible, “</w:t>
      </w:r>
      <w:r w:rsidRPr="006B61E6">
        <w:rPr>
          <w:rFonts w:ascii="Calibri" w:eastAsia="Calibri" w:hAnsi="Calibri"/>
          <w:i/>
          <w:lang w:eastAsia="en-US"/>
        </w:rPr>
        <w:t>Educación de calidad</w:t>
      </w:r>
      <w:r w:rsidRPr="006B61E6">
        <w:rPr>
          <w:rFonts w:ascii="Calibri" w:eastAsia="Calibri" w:hAnsi="Calibri"/>
          <w:lang w:eastAsia="en-US"/>
        </w:rPr>
        <w:t>”, persigue</w:t>
      </w:r>
      <w:r w:rsidRPr="006B61E6">
        <w:rPr>
          <w:rFonts w:ascii="Calibri" w:eastAsia="Calibri" w:hAnsi="Calibri"/>
          <w:sz w:val="22"/>
          <w:szCs w:val="22"/>
          <w:lang w:eastAsia="en-US"/>
        </w:rPr>
        <w:t xml:space="preserve"> </w:t>
      </w:r>
      <w:r w:rsidRPr="006B61E6">
        <w:rPr>
          <w:rFonts w:ascii="Calibri" w:eastAsia="Calibri" w:hAnsi="Calibri"/>
          <w:lang w:eastAsia="en-US"/>
        </w:rPr>
        <w:t>garantizar una educación inclusiva, equitativa y de calidad y promover oportunidades de aprendizaj</w:t>
      </w:r>
      <w:r>
        <w:rPr>
          <w:rFonts w:ascii="Calibri" w:eastAsia="Calibri" w:hAnsi="Calibri"/>
          <w:lang w:eastAsia="en-US"/>
        </w:rPr>
        <w:t xml:space="preserve">e durante toda la vida para </w:t>
      </w:r>
      <w:r w:rsidRPr="00D94DB6">
        <w:rPr>
          <w:rFonts w:ascii="Calibri" w:eastAsia="Calibri" w:hAnsi="Calibri"/>
          <w:lang w:eastAsia="en-US"/>
        </w:rPr>
        <w:t>todas las personas.</w:t>
      </w:r>
      <w:r w:rsidRPr="006B61E6">
        <w:rPr>
          <w:rFonts w:ascii="Calibri" w:eastAsia="Calibri" w:hAnsi="Calibri"/>
          <w:lang w:eastAsia="en-US"/>
        </w:rPr>
        <w:t xml:space="preserve"> </w:t>
      </w:r>
    </w:p>
    <w:p w:rsidR="001F69AD" w:rsidRDefault="001F69AD" w:rsidP="001F69AD">
      <w:pPr>
        <w:spacing w:after="120"/>
        <w:jc w:val="both"/>
        <w:rPr>
          <w:rFonts w:ascii="Calibri" w:eastAsia="Calibri" w:hAnsi="Calibri"/>
          <w:lang w:eastAsia="en-US"/>
        </w:rPr>
      </w:pPr>
      <w:r w:rsidRPr="006B61E6">
        <w:rPr>
          <w:rFonts w:ascii="Calibri" w:eastAsia="Calibri" w:hAnsi="Calibri"/>
          <w:lang w:eastAsia="en-US"/>
        </w:rPr>
        <w:t>Así, dentro de este objetivo, la meta 4.7 “</w:t>
      </w:r>
      <w:r w:rsidRPr="006B61E6">
        <w:rPr>
          <w:rFonts w:ascii="Calibri" w:eastAsia="Calibri" w:hAnsi="Calibri"/>
          <w:i/>
          <w:lang w:eastAsia="en-US"/>
        </w:rPr>
        <w:t>Educación global para el desarrollo sostenible</w:t>
      </w:r>
      <w:r w:rsidRPr="006B61E6">
        <w:rPr>
          <w:rFonts w:ascii="Calibri" w:eastAsia="Calibri" w:hAnsi="Calibri"/>
          <w:lang w:eastAsia="en-US"/>
        </w:rPr>
        <w:t>”, tiene como finalidad asegurar de aquí a 2030, que todo el alumnado adquiera</w:t>
      </w:r>
      <w:r>
        <w:rPr>
          <w:rFonts w:ascii="Calibri" w:eastAsia="Calibri" w:hAnsi="Calibri"/>
          <w:lang w:eastAsia="en-US"/>
        </w:rPr>
        <w:t xml:space="preserve"> </w:t>
      </w:r>
      <w:r w:rsidRPr="00D94DB6">
        <w:rPr>
          <w:rFonts w:ascii="Calibri" w:eastAsia="Calibri" w:hAnsi="Calibri"/>
          <w:lang w:eastAsia="en-US"/>
        </w:rPr>
        <w:t>las competencias</w:t>
      </w:r>
      <w:r>
        <w:rPr>
          <w:rFonts w:ascii="Calibri" w:eastAsia="Calibri" w:hAnsi="Calibri"/>
          <w:lang w:eastAsia="en-US"/>
        </w:rPr>
        <w:t xml:space="preserve">, </w:t>
      </w:r>
      <w:r w:rsidRPr="00156B81">
        <w:rPr>
          <w:rFonts w:ascii="Calibri" w:eastAsia="Calibri" w:hAnsi="Calibri"/>
          <w:lang w:eastAsia="en-US"/>
        </w:rPr>
        <w:t>actitudes y valores</w:t>
      </w:r>
      <w:r w:rsidRPr="006B61E6">
        <w:rPr>
          <w:rFonts w:ascii="Calibri" w:eastAsia="Calibri" w:hAnsi="Calibri"/>
          <w:lang w:eastAsia="en-US"/>
        </w:rPr>
        <w:t xml:space="preserve"> necesarios para promover el d</w:t>
      </w:r>
      <w:r>
        <w:rPr>
          <w:rFonts w:ascii="Calibri" w:eastAsia="Calibri" w:hAnsi="Calibri"/>
          <w:lang w:eastAsia="en-US"/>
        </w:rPr>
        <w:t xml:space="preserve">esarrollo sostenible, entre otros mediante </w:t>
      </w:r>
      <w:r w:rsidRPr="006B61E6">
        <w:rPr>
          <w:rFonts w:ascii="Calibri" w:eastAsia="Calibri" w:hAnsi="Calibri"/>
          <w:lang w:eastAsia="en-US"/>
        </w:rPr>
        <w:t xml:space="preserve">la educación </w:t>
      </w:r>
      <w:r>
        <w:rPr>
          <w:rFonts w:ascii="Calibri" w:eastAsia="Calibri" w:hAnsi="Calibri"/>
          <w:lang w:eastAsia="en-US"/>
        </w:rPr>
        <w:t>para la sostenibilidad</w:t>
      </w:r>
      <w:r w:rsidRPr="006B61E6">
        <w:rPr>
          <w:rFonts w:ascii="Calibri" w:eastAsia="Calibri" w:hAnsi="Calibri"/>
          <w:lang w:eastAsia="en-US"/>
        </w:rPr>
        <w:t xml:space="preserve"> y los estilos de vida sostenibles,</w:t>
      </w:r>
      <w:r>
        <w:rPr>
          <w:rFonts w:ascii="Calibri" w:eastAsia="Calibri" w:hAnsi="Calibri"/>
          <w:lang w:eastAsia="en-US"/>
        </w:rPr>
        <w:t xml:space="preserve"> la defensa de</w:t>
      </w:r>
      <w:r w:rsidRPr="006B61E6">
        <w:rPr>
          <w:rFonts w:ascii="Calibri" w:eastAsia="Calibri" w:hAnsi="Calibri"/>
          <w:lang w:eastAsia="en-US"/>
        </w:rPr>
        <w:t xml:space="preserve"> los derechos humanos, la igualdad de género, la promoción de una</w:t>
      </w:r>
      <w:r>
        <w:rPr>
          <w:rFonts w:ascii="Calibri" w:eastAsia="Calibri" w:hAnsi="Calibri"/>
          <w:lang w:eastAsia="en-US"/>
        </w:rPr>
        <w:t xml:space="preserve"> cultura de paz y no violencia, </w:t>
      </w:r>
      <w:r w:rsidRPr="006B61E6">
        <w:rPr>
          <w:rFonts w:ascii="Calibri" w:eastAsia="Calibri" w:hAnsi="Calibri"/>
          <w:lang w:eastAsia="en-US"/>
        </w:rPr>
        <w:t>la valoración de la diversidad cultural y la contribución de la cu</w:t>
      </w:r>
      <w:r>
        <w:rPr>
          <w:rFonts w:ascii="Calibri" w:eastAsia="Calibri" w:hAnsi="Calibri"/>
          <w:lang w:eastAsia="en-US"/>
        </w:rPr>
        <w:t>ltura al desarrollo sostenible.</w:t>
      </w:r>
    </w:p>
    <w:p w:rsidR="001F69AD" w:rsidRDefault="001F69AD" w:rsidP="001F69AD">
      <w:pPr>
        <w:spacing w:after="120"/>
        <w:jc w:val="both"/>
        <w:rPr>
          <w:rFonts w:ascii="Calibri" w:eastAsia="Calibri" w:hAnsi="Calibri"/>
          <w:lang w:eastAsia="en-US"/>
        </w:rPr>
      </w:pPr>
      <w:r w:rsidRPr="00156B81">
        <w:rPr>
          <w:rFonts w:ascii="Calibri" w:eastAsia="Calibri" w:hAnsi="Calibri"/>
          <w:lang w:eastAsia="en-US"/>
        </w:rPr>
        <w:t>Por tanto, la educación para sostenibilidad tal y como se entiende en la Agenda 2030, es un concepto polisémico que abarca distintos enfoques, no solo el ambiental, pero a la vez es un elemento integrador de todos ellos.</w:t>
      </w:r>
    </w:p>
    <w:p w:rsidR="001F69AD" w:rsidRDefault="001F69AD" w:rsidP="001F69AD">
      <w:pPr>
        <w:spacing w:after="120"/>
        <w:jc w:val="both"/>
        <w:rPr>
          <w:rFonts w:ascii="Calibri" w:eastAsia="Calibri" w:hAnsi="Calibri"/>
          <w:lang w:eastAsia="en-US"/>
        </w:rPr>
      </w:pPr>
      <w:r w:rsidRPr="00156B81">
        <w:rPr>
          <w:rFonts w:ascii="Calibri" w:eastAsia="Calibri" w:hAnsi="Calibri"/>
          <w:lang w:eastAsia="en-US"/>
        </w:rPr>
        <w:t>Así contempla una diversidad de disciplinas educacionales tales como la educación para el cambio global, económica, multicultural, la educación para el desarrollo, igualdad, diversidad, la conservación de la biodiversidad, o la educación al aire libre.</w:t>
      </w:r>
    </w:p>
    <w:p w:rsidR="001F69AD" w:rsidRPr="006B61E6" w:rsidRDefault="001F69AD" w:rsidP="001F69AD">
      <w:pPr>
        <w:spacing w:after="120"/>
        <w:jc w:val="both"/>
        <w:rPr>
          <w:rFonts w:ascii="Calibri" w:eastAsia="Calibri" w:hAnsi="Calibri" w:cs="Calibri"/>
          <w:noProof/>
        </w:rPr>
      </w:pPr>
      <w:r w:rsidRPr="006B61E6">
        <w:rPr>
          <w:rFonts w:ascii="Calibri" w:eastAsia="Calibri" w:hAnsi="Calibri" w:cs="Calibri"/>
          <w:noProof/>
        </w:rPr>
        <w:t>En ese escenario la línea de actuación 5.4 del IV Programa Marco Ambiental 2020 (PMA), que propone «</w:t>
      </w:r>
      <w:r w:rsidRPr="006B61E6">
        <w:rPr>
          <w:rFonts w:ascii="Calibri" w:eastAsia="Calibri" w:hAnsi="Calibri" w:cs="Calibri"/>
          <w:i/>
          <w:noProof/>
        </w:rPr>
        <w:t xml:space="preserve">potenciar la educación y la concienciación para la sostenibilidad en el </w:t>
      </w:r>
      <w:r w:rsidRPr="006B61E6">
        <w:rPr>
          <w:rFonts w:ascii="Calibri" w:eastAsia="Calibri" w:hAnsi="Calibri" w:cs="Calibri"/>
          <w:i/>
          <w:noProof/>
        </w:rPr>
        <w:lastRenderedPageBreak/>
        <w:t>conjunto de la sociedad vasca</w:t>
      </w:r>
      <w:r w:rsidRPr="006B61E6">
        <w:rPr>
          <w:rFonts w:ascii="Calibri" w:eastAsia="Calibri" w:hAnsi="Calibri" w:cs="Calibri"/>
          <w:noProof/>
        </w:rPr>
        <w:t>», y concreta en su actuación 66 la necesidad de «</w:t>
      </w:r>
      <w:r w:rsidRPr="00755AC4">
        <w:rPr>
          <w:rFonts w:ascii="Calibri" w:eastAsia="Calibri" w:hAnsi="Calibri" w:cs="Calibri"/>
          <w:i/>
          <w:noProof/>
        </w:rPr>
        <w:t>elaborar la Estrategia de Educación Ambiental para la Sostenibilidad</w:t>
      </w:r>
      <w:r w:rsidRPr="006B61E6">
        <w:rPr>
          <w:rFonts w:ascii="Calibri" w:eastAsia="Calibri" w:hAnsi="Calibri" w:cs="Calibri"/>
          <w:noProof/>
        </w:rPr>
        <w:t>».</w:t>
      </w:r>
    </w:p>
    <w:p w:rsidR="001F69AD" w:rsidRPr="006B61E6" w:rsidRDefault="001F69AD" w:rsidP="001F69AD">
      <w:pPr>
        <w:spacing w:after="120"/>
        <w:jc w:val="both"/>
        <w:rPr>
          <w:rFonts w:ascii="Calibri" w:eastAsia="Calibri" w:hAnsi="Calibri" w:cs="Calibri"/>
          <w:noProof/>
        </w:rPr>
      </w:pPr>
      <w:r w:rsidRPr="006B61E6">
        <w:rPr>
          <w:rFonts w:ascii="Calibri" w:eastAsia="Calibri" w:hAnsi="Calibri" w:cs="Calibri"/>
          <w:noProof/>
        </w:rPr>
        <w:t xml:space="preserve">De este modo en enero de 2018 se publica la Estrategia de Educación para la Sostenibilidad del País Vasco 2030  que tiene como objetivo ser una guía de actuación práctica y colaborativa en la que todos los agentes tengan cabida e interactúen con un objetivo claro: conseguir la complicidad entre todas las personas que conviven en Euskadi para </w:t>
      </w:r>
      <w:r w:rsidRPr="00156B81">
        <w:rPr>
          <w:rFonts w:ascii="Calibri" w:eastAsia="Calibri" w:hAnsi="Calibri" w:cs="Calibri"/>
          <w:noProof/>
        </w:rPr>
        <w:t>involucrándolas en la</w:t>
      </w:r>
      <w:r w:rsidRPr="006B61E6">
        <w:rPr>
          <w:rFonts w:ascii="Calibri" w:eastAsia="Calibri" w:hAnsi="Calibri" w:cs="Calibri"/>
          <w:noProof/>
        </w:rPr>
        <w:t xml:space="preserve"> transición de nuestras formas de vida hacia una nueva cultura de la sostenibilidad.</w:t>
      </w:r>
    </w:p>
    <w:p w:rsidR="001F69AD" w:rsidRPr="006B61E6" w:rsidRDefault="001F69AD" w:rsidP="001F69AD">
      <w:pPr>
        <w:spacing w:after="120"/>
        <w:jc w:val="both"/>
        <w:rPr>
          <w:rFonts w:ascii="Calibri" w:eastAsia="Calibri" w:hAnsi="Calibri" w:cs="Calibri"/>
          <w:lang w:eastAsia="en-US"/>
        </w:rPr>
      </w:pPr>
      <w:r>
        <w:rPr>
          <w:rFonts w:ascii="Calibri" w:eastAsia="Calibri" w:hAnsi="Calibri" w:cs="Calibri"/>
          <w:lang w:eastAsia="en-US"/>
        </w:rPr>
        <w:t>Mediante el presente d</w:t>
      </w:r>
      <w:r w:rsidRPr="006B61E6">
        <w:rPr>
          <w:rFonts w:ascii="Calibri" w:eastAsia="Calibri" w:hAnsi="Calibri" w:cs="Calibri"/>
          <w:lang w:eastAsia="en-US"/>
        </w:rPr>
        <w:t>ecreto se pretende reforzar las políticas de educación ambiental avanzando en la corresponsabilidad de la ciudadanía en la protección y conservación del medio ambiente.</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Para conseguirlo será vital seguir trabajando por</w:t>
      </w:r>
      <w:r>
        <w:rPr>
          <w:rFonts w:ascii="Calibri" w:eastAsia="Calibri" w:hAnsi="Calibri" w:cs="Calibri"/>
          <w:lang w:eastAsia="en-US"/>
        </w:rPr>
        <w:t xml:space="preserve"> el cambio. En ese sentido, el d</w:t>
      </w:r>
      <w:r w:rsidRPr="006B61E6">
        <w:rPr>
          <w:rFonts w:ascii="Calibri" w:eastAsia="Calibri" w:hAnsi="Calibri" w:cs="Calibri"/>
          <w:lang w:eastAsia="en-US"/>
        </w:rPr>
        <w:t xml:space="preserve">ecreto se sustenta en 6 líneas estratégicas que responden a las necesidades de cambio del modelo organizativo actual que nos permita funcionar de modo más eficiente aprovechando todos los recursos de que disponemos de forma más coherente, apoyados por un impulso de las nuevas tecnologías y de las infraestructuras de capacitación y gestión del conocimiento necesarias para hacer posible dicho cambio, manteniendo siempre a la ciudadanía en el centro. </w:t>
      </w:r>
    </w:p>
    <w:p w:rsidR="001F69AD"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Dichas líneas estratégicas son: el impulso a la Agenda Educativa 2030 y se</w:t>
      </w:r>
      <w:r>
        <w:rPr>
          <w:rFonts w:ascii="Calibri" w:eastAsia="Calibri" w:hAnsi="Calibri" w:cs="Calibri"/>
          <w:lang w:eastAsia="en-US"/>
        </w:rPr>
        <w:t>llo centro educativo sostenible</w:t>
      </w:r>
      <w:r w:rsidRPr="006B61E6">
        <w:rPr>
          <w:rFonts w:ascii="Calibri" w:eastAsia="Calibri" w:hAnsi="Calibri" w:cs="Calibri"/>
          <w:lang w:eastAsia="en-US"/>
        </w:rPr>
        <w:t xml:space="preserve">; la creación del centro de innovación, formación, capacitación y gestión del conocimiento en educación para la sostenibilidad; la transformación digital (canal digital en educación para la sostenibilidad); el desarrollo de herramientas de participación de la comunidad educativa; la expansión y capacitación de los centros educativos sostenibles y la conectividad y alineación con los planes educativos (Plan </w:t>
      </w:r>
      <w:proofErr w:type="spellStart"/>
      <w:r w:rsidRPr="006B61E6">
        <w:rPr>
          <w:rFonts w:ascii="Calibri" w:eastAsia="Calibri" w:hAnsi="Calibri" w:cs="Calibri"/>
          <w:lang w:eastAsia="en-US"/>
        </w:rPr>
        <w:t>Heziberri</w:t>
      </w:r>
      <w:proofErr w:type="spellEnd"/>
      <w:r w:rsidRPr="006B61E6">
        <w:rPr>
          <w:rFonts w:ascii="Calibri" w:eastAsia="Calibri" w:hAnsi="Calibri" w:cs="Calibri"/>
          <w:lang w:eastAsia="en-US"/>
        </w:rPr>
        <w:t xml:space="preserve"> 2020).</w:t>
      </w:r>
    </w:p>
    <w:p w:rsidR="001F69AD"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Se da pues un salto cualitativo y, por tanto, se debe poner el foco en la mejora de la calidad de las acciones para que realmente se pueda hablar de una educación transformadora. Este es el objetivo prioritario que se p</w:t>
      </w:r>
      <w:r>
        <w:rPr>
          <w:rFonts w:ascii="Calibri" w:eastAsia="Calibri" w:hAnsi="Calibri" w:cs="Calibri"/>
          <w:lang w:eastAsia="en-US"/>
        </w:rPr>
        <w:t>ersigue con la publicación del d</w:t>
      </w:r>
      <w:r w:rsidRPr="006B61E6">
        <w:rPr>
          <w:rFonts w:ascii="Calibri" w:eastAsia="Calibri" w:hAnsi="Calibri" w:cs="Calibri"/>
          <w:lang w:eastAsia="en-US"/>
        </w:rPr>
        <w:t>ecreto: facilitar la activación de vías para el desarrollo de nuevos modelos de calidad organizativa y educativa orientados a la sostenibilidad.</w:t>
      </w:r>
    </w:p>
    <w:p w:rsidR="001F69AD"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Este es el camino que se ha abierto con el reconocimiento de un centro como «Centro Educativo Sostenible». El trabajo</w:t>
      </w:r>
      <w:r>
        <w:rPr>
          <w:rFonts w:ascii="Calibri" w:eastAsia="Calibri" w:hAnsi="Calibri" w:cs="Calibri"/>
          <w:lang w:eastAsia="en-US"/>
        </w:rPr>
        <w:t xml:space="preserve"> colaborativo</w:t>
      </w:r>
      <w:r w:rsidRPr="006B61E6">
        <w:rPr>
          <w:rFonts w:ascii="Calibri" w:eastAsia="Calibri" w:hAnsi="Calibri" w:cs="Calibri"/>
          <w:lang w:eastAsia="en-US"/>
        </w:rPr>
        <w:t xml:space="preserve"> y la participación son indisociables del desarrollo sostenible en una sociedad global y con unas tecnologías de comunicación que permiten el intercambio de información.</w:t>
      </w:r>
    </w:p>
    <w:p w:rsidR="001F69AD" w:rsidRDefault="001F69AD" w:rsidP="001F69AD">
      <w:pPr>
        <w:autoSpaceDE w:val="0"/>
        <w:autoSpaceDN w:val="0"/>
        <w:adjustRightInd w:val="0"/>
        <w:spacing w:after="120"/>
        <w:jc w:val="both"/>
        <w:rPr>
          <w:rFonts w:ascii="Calibri" w:eastAsia="Calibri" w:hAnsi="Calibri" w:cs="Calibri"/>
          <w:lang w:eastAsia="en-US"/>
        </w:rPr>
      </w:pPr>
      <w:r w:rsidRPr="006B61E6">
        <w:rPr>
          <w:rFonts w:ascii="Calibri" w:eastAsia="Calibri" w:hAnsi="Calibri" w:cs="Calibri"/>
          <w:lang w:eastAsia="en-US"/>
        </w:rPr>
        <w:t>Se reconoce así públicamente la labor de los centros educativos y su experiencia en el programa Agenda Educativa 2030, a la vez que se consolida la perspectiva de la educación para la sostenibilidad en los proyectos educativos y curriculares del centro, contribuyendo al mismo tiempo al desarrollo de la conciencia, la capacidad, el conocimiento, los valores y las iniciativas de transformación que capaciten al alumnado y a la comunidad educativa para comprometerse con el desarrollo sostenible.</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En ese orden de cosas la creación de un ecosistema de intercambio de</w:t>
      </w:r>
      <w:r>
        <w:rPr>
          <w:rFonts w:ascii="Calibri" w:eastAsia="Calibri" w:hAnsi="Calibri" w:cs="Calibri"/>
          <w:lang w:eastAsia="en-US"/>
        </w:rPr>
        <w:t xml:space="preserve"> </w:t>
      </w:r>
      <w:r w:rsidRPr="00156B81">
        <w:rPr>
          <w:rFonts w:ascii="Calibri" w:eastAsia="Calibri" w:hAnsi="Calibri" w:cs="Calibri"/>
          <w:lang w:eastAsia="en-US"/>
        </w:rPr>
        <w:t>personas expertas</w:t>
      </w:r>
      <w:r w:rsidRPr="006B61E6">
        <w:rPr>
          <w:rFonts w:ascii="Calibri" w:eastAsia="Calibri" w:hAnsi="Calibri" w:cs="Calibri"/>
          <w:lang w:eastAsia="en-US"/>
        </w:rPr>
        <w:t xml:space="preserve"> y buenas prácticas que facilite el d</w:t>
      </w:r>
      <w:r>
        <w:rPr>
          <w:rFonts w:ascii="Calibri" w:eastAsia="Calibri" w:hAnsi="Calibri" w:cs="Calibri"/>
          <w:lang w:eastAsia="en-US"/>
        </w:rPr>
        <w:t>esarrollo de capacitaciones en educación s</w:t>
      </w:r>
      <w:r w:rsidRPr="006B61E6">
        <w:rPr>
          <w:rFonts w:ascii="Calibri" w:eastAsia="Calibri" w:hAnsi="Calibri" w:cs="Calibri"/>
          <w:lang w:eastAsia="en-US"/>
        </w:rPr>
        <w:t xml:space="preserve">ostenible, active comunidades de conocimiento y facilite el </w:t>
      </w:r>
      <w:proofErr w:type="spellStart"/>
      <w:r w:rsidRPr="006B61E6">
        <w:rPr>
          <w:rFonts w:ascii="Calibri" w:eastAsia="Calibri" w:hAnsi="Calibri" w:cs="Calibri"/>
          <w:lang w:eastAsia="en-US"/>
        </w:rPr>
        <w:t>mentoring</w:t>
      </w:r>
      <w:proofErr w:type="spellEnd"/>
      <w:r w:rsidRPr="006B61E6">
        <w:rPr>
          <w:rFonts w:ascii="Calibri" w:eastAsia="Calibri" w:hAnsi="Calibri" w:cs="Calibri"/>
          <w:lang w:eastAsia="en-US"/>
        </w:rPr>
        <w:t xml:space="preserve"> </w:t>
      </w:r>
      <w:proofErr w:type="spellStart"/>
      <w:r w:rsidRPr="006B61E6">
        <w:rPr>
          <w:rFonts w:ascii="Calibri" w:eastAsia="Calibri" w:hAnsi="Calibri" w:cs="Calibri"/>
          <w:lang w:eastAsia="en-US"/>
        </w:rPr>
        <w:t>intercentros</w:t>
      </w:r>
      <w:proofErr w:type="spellEnd"/>
      <w:r w:rsidRPr="006B61E6">
        <w:rPr>
          <w:rFonts w:ascii="Calibri" w:eastAsia="Calibri" w:hAnsi="Calibri" w:cs="Calibri"/>
          <w:lang w:eastAsia="en-US"/>
        </w:rPr>
        <w:t xml:space="preserve"> y, en definitiva, </w:t>
      </w:r>
      <w:r w:rsidRPr="006B61E6">
        <w:rPr>
          <w:rFonts w:ascii="Calibri" w:eastAsia="Calibri" w:hAnsi="Calibri" w:cs="Calibri"/>
          <w:lang w:eastAsia="en-US"/>
        </w:rPr>
        <w:lastRenderedPageBreak/>
        <w:t xml:space="preserve">coadyuve en la construcción de la capacitación </w:t>
      </w:r>
      <w:r w:rsidRPr="00156B81">
        <w:rPr>
          <w:rFonts w:ascii="Calibri" w:eastAsia="Calibri" w:hAnsi="Calibri" w:cs="Calibri"/>
          <w:lang w:eastAsia="en-US"/>
        </w:rPr>
        <w:t>(competencias</w:t>
      </w:r>
      <w:r w:rsidRPr="006B61E6">
        <w:rPr>
          <w:rFonts w:ascii="Calibri" w:eastAsia="Calibri" w:hAnsi="Calibri" w:cs="Calibri"/>
          <w:lang w:eastAsia="en-US"/>
        </w:rPr>
        <w:t xml:space="preserve"> sociales, generales y específicas)</w:t>
      </w:r>
      <w:r>
        <w:rPr>
          <w:rFonts w:ascii="Calibri" w:eastAsia="Calibri" w:hAnsi="Calibri" w:cs="Calibri"/>
          <w:lang w:eastAsia="en-US"/>
        </w:rPr>
        <w:t xml:space="preserve"> de la ciudadanía en general</w:t>
      </w:r>
      <w:r w:rsidRPr="006B61E6">
        <w:rPr>
          <w:rFonts w:ascii="Calibri" w:eastAsia="Calibri" w:hAnsi="Calibri" w:cs="Calibri"/>
          <w:lang w:eastAsia="en-US"/>
        </w:rPr>
        <w:t>, es otro de los f</w:t>
      </w:r>
      <w:r>
        <w:rPr>
          <w:rFonts w:ascii="Calibri" w:eastAsia="Calibri" w:hAnsi="Calibri" w:cs="Calibri"/>
          <w:lang w:eastAsia="en-US"/>
        </w:rPr>
        <w:t>actores clave para impulsar la e</w:t>
      </w:r>
      <w:r w:rsidRPr="006B61E6">
        <w:rPr>
          <w:rFonts w:ascii="Calibri" w:eastAsia="Calibri" w:hAnsi="Calibri" w:cs="Calibri"/>
          <w:lang w:eastAsia="en-US"/>
        </w:rPr>
        <w:t>ducación para la sostenibilidad en la Comunidad Autónoma del País Vasco.</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 xml:space="preserve">Dicho ecosistema, en forma de centro de innovación, capacitación y gestión del conocimiento permitirá, entre otros la creación de sinergias de compartición de conocimientos e intercambio de experiencias entre los centros educativos y otros agentes que trabajan en las distintas áreas del ámbito de la educación para la sostenibilidad: </w:t>
      </w:r>
      <w:proofErr w:type="spellStart"/>
      <w:r w:rsidRPr="006B61E6">
        <w:rPr>
          <w:rFonts w:ascii="Calibri" w:eastAsia="Calibri" w:hAnsi="Calibri" w:cs="Calibri"/>
          <w:lang w:eastAsia="en-US"/>
        </w:rPr>
        <w:t>ONGs</w:t>
      </w:r>
      <w:proofErr w:type="spellEnd"/>
      <w:r w:rsidRPr="006B61E6">
        <w:rPr>
          <w:rFonts w:ascii="Calibri" w:eastAsia="Calibri" w:hAnsi="Calibri" w:cs="Calibri"/>
          <w:lang w:eastAsia="en-US"/>
        </w:rPr>
        <w:t xml:space="preserve">, organizaciones ecologistas, voluntariado, u otras organizaciones y agentes que trabajan en dicho ámbito. </w:t>
      </w:r>
    </w:p>
    <w:p w:rsidR="001F69AD" w:rsidRPr="008337FD" w:rsidRDefault="001F69AD" w:rsidP="001F69AD">
      <w:pPr>
        <w:spacing w:after="120"/>
        <w:jc w:val="both"/>
        <w:rPr>
          <w:rFonts w:ascii="Calibri" w:eastAsia="Calibri" w:hAnsi="Calibri"/>
          <w:lang w:eastAsia="en-US"/>
        </w:rPr>
      </w:pPr>
      <w:r w:rsidRPr="006B61E6">
        <w:rPr>
          <w:rFonts w:ascii="Calibri" w:eastAsia="Calibri" w:hAnsi="Calibri"/>
          <w:lang w:eastAsia="en-US"/>
        </w:rPr>
        <w:t xml:space="preserve">La crisis sanitaria, social y económica generada por la pandemia de la covid-19 </w:t>
      </w:r>
      <w:r w:rsidRPr="00755AC4">
        <w:rPr>
          <w:rFonts w:ascii="Calibri" w:eastAsia="Calibri" w:hAnsi="Calibri"/>
          <w:lang w:eastAsia="en-US"/>
        </w:rPr>
        <w:t>ha puesto de relieve más que nunca la necesidad de ahondar en la modernización de la administración</w:t>
      </w:r>
      <w:r w:rsidRPr="006B61E6">
        <w:rPr>
          <w:rFonts w:ascii="Calibri" w:eastAsia="Calibri" w:hAnsi="Calibri"/>
          <w:lang w:eastAsia="en-US"/>
        </w:rPr>
        <w:t xml:space="preserve"> y esto pasa, entre otros, por impulsar la transformación digital en todos los ámbitos de la administración.</w:t>
      </w:r>
    </w:p>
    <w:p w:rsidR="001F69AD" w:rsidRPr="006B61E6" w:rsidRDefault="001F69AD" w:rsidP="001F69AD">
      <w:pPr>
        <w:autoSpaceDE w:val="0"/>
        <w:autoSpaceDN w:val="0"/>
        <w:adjustRightInd w:val="0"/>
        <w:spacing w:after="120"/>
        <w:jc w:val="both"/>
        <w:rPr>
          <w:rFonts w:ascii="Calibri" w:eastAsia="Calibri" w:hAnsi="Calibri" w:cs="Calibri"/>
          <w:noProof/>
        </w:rPr>
      </w:pPr>
      <w:r w:rsidRPr="006B61E6">
        <w:rPr>
          <w:rFonts w:ascii="Calibri" w:eastAsia="Calibri" w:hAnsi="Calibri" w:cs="Calibri"/>
          <w:noProof/>
        </w:rPr>
        <w:t>Por tanto, es del todo necesario que todo ese fluir de experiencias, proyectos, ideas y sinergias esté presente en los distintos canales de difusión digital y para ello será prioritario el desarrollo e impulso de la digitalización y la presencia digital, erigiéndose el Canal Digital de Educación para la Sostenibilidad en una pieza básica en la consecución d edicho objetivo.</w:t>
      </w:r>
    </w:p>
    <w:p w:rsidR="001F69AD" w:rsidRPr="006B61E6" w:rsidRDefault="001F69AD" w:rsidP="001F69AD">
      <w:pPr>
        <w:autoSpaceDE w:val="0"/>
        <w:autoSpaceDN w:val="0"/>
        <w:adjustRightInd w:val="0"/>
        <w:spacing w:after="120"/>
        <w:jc w:val="both"/>
        <w:rPr>
          <w:rFonts w:ascii="Calibri" w:eastAsia="Calibri" w:hAnsi="Calibri" w:cs="Calibri"/>
          <w:noProof/>
        </w:rPr>
      </w:pPr>
      <w:r w:rsidRPr="006B61E6">
        <w:rPr>
          <w:rFonts w:ascii="Calibri" w:eastAsia="Calibri" w:hAnsi="Calibri" w:cs="Calibri"/>
          <w:noProof/>
        </w:rPr>
        <w:t>Estaremos entonces en condiciones de ofrecer modelos de calidad organizativa y educativa en los que impere el trabajo en red</w:t>
      </w:r>
      <w:r>
        <w:rPr>
          <w:rFonts w:ascii="Calibri" w:eastAsia="Calibri" w:hAnsi="Calibri" w:cs="Calibri"/>
          <w:noProof/>
        </w:rPr>
        <w:t xml:space="preserve">, </w:t>
      </w:r>
      <w:r w:rsidRPr="00156B81">
        <w:rPr>
          <w:rFonts w:ascii="Calibri" w:eastAsia="Calibri" w:hAnsi="Calibri" w:cs="Calibri"/>
          <w:noProof/>
        </w:rPr>
        <w:t>tejiendo y fortaleciendo el tejido comunitario</w:t>
      </w:r>
      <w:r w:rsidRPr="006B61E6">
        <w:rPr>
          <w:rFonts w:ascii="Calibri" w:eastAsia="Calibri" w:hAnsi="Calibri" w:cs="Calibri"/>
          <w:noProof/>
        </w:rPr>
        <w:t xml:space="preserve"> y la participación, que son indisociables del desarrollo sostenible en una sociedad global.</w:t>
      </w:r>
    </w:p>
    <w:p w:rsidR="001F69AD" w:rsidRPr="006B61E6" w:rsidRDefault="001F69AD" w:rsidP="001F69AD">
      <w:pPr>
        <w:spacing w:after="120"/>
        <w:jc w:val="both"/>
        <w:rPr>
          <w:rFonts w:ascii="Calibri" w:eastAsia="Calibri" w:hAnsi="Calibri"/>
          <w:lang w:eastAsia="en-US"/>
        </w:rPr>
      </w:pPr>
      <w:r w:rsidRPr="00156B81">
        <w:rPr>
          <w:rFonts w:ascii="Calibri" w:eastAsia="Calibri" w:hAnsi="Calibri"/>
          <w:lang w:eastAsia="en-US"/>
        </w:rPr>
        <w:t>Por último, la gobernanza pública en la era digital se tiene que afrontar en un mundo en el que el territorio físico como ámbito de soberanía va diluyéndose y dejando paso al espacio virtual, pero sin olvidar que, en términos de competencias sostenibles, el espacio virtual debe ser un elemento coadyuvante del conocimiento y el respeto hacia ese territorio físico, y no un elemento sustitutivo del mismo “per-se”.</w:t>
      </w:r>
    </w:p>
    <w:p w:rsidR="001F69AD" w:rsidRPr="006B61E6" w:rsidRDefault="001F69AD" w:rsidP="001F69AD">
      <w:pPr>
        <w:spacing w:after="120"/>
        <w:jc w:val="both"/>
        <w:rPr>
          <w:rFonts w:ascii="Calibri" w:eastAsia="Calibri" w:hAnsi="Calibri" w:cs="Calibri"/>
          <w:noProof/>
        </w:rPr>
      </w:pPr>
      <w:r w:rsidRPr="006B61E6">
        <w:rPr>
          <w:rFonts w:ascii="Calibri" w:eastAsia="Calibri" w:hAnsi="Calibri" w:cs="Calibri"/>
          <w:noProof/>
        </w:rPr>
        <w:t>En su virtud, a propuesta de la Consejera del Departamento de Desarrollo Económico, Sostenibilidad y Medio Ambiente y del Consejero del Departamento de Educación, previa deliberación y aprobación del Consejo de Gobierno en su sesión celebrada el día xx de xx de 2021,</w:t>
      </w:r>
    </w:p>
    <w:p w:rsidR="001F69AD" w:rsidRDefault="001F69AD" w:rsidP="001F69AD">
      <w:pPr>
        <w:spacing w:after="200" w:line="276" w:lineRule="auto"/>
        <w:jc w:val="center"/>
        <w:rPr>
          <w:rFonts w:ascii="Calibri" w:eastAsia="Calibri" w:hAnsi="Calibri" w:cs="Calibri"/>
          <w:lang w:eastAsia="en-US"/>
        </w:rPr>
      </w:pPr>
    </w:p>
    <w:p w:rsidR="001F69AD" w:rsidRPr="008337FD" w:rsidRDefault="001F69AD" w:rsidP="001F69AD">
      <w:pPr>
        <w:spacing w:after="200" w:line="276" w:lineRule="auto"/>
        <w:jc w:val="center"/>
        <w:rPr>
          <w:rFonts w:ascii="Calibri" w:eastAsia="Calibri" w:hAnsi="Calibri" w:cs="Calibri"/>
          <w:lang w:eastAsia="en-US"/>
        </w:rPr>
      </w:pPr>
      <w:r w:rsidRPr="008337FD">
        <w:rPr>
          <w:rFonts w:ascii="Calibri" w:eastAsia="Calibri" w:hAnsi="Calibri" w:cs="Calibri"/>
          <w:lang w:eastAsia="en-US"/>
        </w:rPr>
        <w:t>DISPONGO:</w:t>
      </w:r>
    </w:p>
    <w:p w:rsidR="001F69AD" w:rsidRPr="006B61E6" w:rsidRDefault="001F69AD" w:rsidP="001F69AD">
      <w:pPr>
        <w:autoSpaceDE w:val="0"/>
        <w:autoSpaceDN w:val="0"/>
        <w:adjustRightInd w:val="0"/>
        <w:jc w:val="both"/>
        <w:rPr>
          <w:rFonts w:ascii="Arial" w:eastAsia="Calibri" w:hAnsi="Arial" w:cs="Arial"/>
          <w:color w:val="000000"/>
          <w:lang w:eastAsia="en-US"/>
        </w:rPr>
      </w:pPr>
    </w:p>
    <w:p w:rsidR="001F69AD" w:rsidRDefault="001F69AD" w:rsidP="001F69AD">
      <w:pPr>
        <w:autoSpaceDE w:val="0"/>
        <w:autoSpaceDN w:val="0"/>
        <w:adjustRightInd w:val="0"/>
        <w:spacing w:before="100" w:line="221" w:lineRule="atLeast"/>
        <w:jc w:val="center"/>
        <w:rPr>
          <w:rFonts w:ascii="Calibri" w:eastAsia="Calibri" w:hAnsi="Calibri" w:cs="Calibri"/>
          <w:lang w:eastAsia="en-US"/>
        </w:rPr>
      </w:pPr>
      <w:r>
        <w:rPr>
          <w:rFonts w:ascii="Calibri" w:eastAsia="Calibri" w:hAnsi="Calibri" w:cs="Calibri"/>
          <w:lang w:eastAsia="en-US"/>
        </w:rPr>
        <w:t xml:space="preserve">TÍTULO I </w:t>
      </w:r>
    </w:p>
    <w:p w:rsidR="001F69AD" w:rsidRPr="006B61E6" w:rsidRDefault="001F69AD" w:rsidP="001F69AD">
      <w:pPr>
        <w:autoSpaceDE w:val="0"/>
        <w:autoSpaceDN w:val="0"/>
        <w:adjustRightInd w:val="0"/>
        <w:spacing w:before="100" w:line="221" w:lineRule="atLeast"/>
        <w:jc w:val="center"/>
        <w:rPr>
          <w:rFonts w:ascii="Calibri" w:eastAsia="Calibri" w:hAnsi="Calibri" w:cs="Calibri"/>
          <w:lang w:eastAsia="en-US"/>
        </w:rPr>
      </w:pPr>
      <w:r w:rsidRPr="006B61E6">
        <w:rPr>
          <w:rFonts w:ascii="Calibri" w:eastAsia="Calibri" w:hAnsi="Calibri" w:cs="Calibri"/>
          <w:lang w:eastAsia="en-US"/>
        </w:rPr>
        <w:t>DISPOSICIONES GENERALES</w:t>
      </w:r>
    </w:p>
    <w:p w:rsidR="001F69AD" w:rsidRPr="006B61E6" w:rsidRDefault="001F69AD" w:rsidP="001F69AD">
      <w:pPr>
        <w:spacing w:after="120"/>
        <w:jc w:val="both"/>
        <w:rPr>
          <w:rFonts w:ascii="Calibri" w:eastAsia="Calibri" w:hAnsi="Calibri" w:cs="Calibri"/>
          <w:b/>
          <w:lang w:eastAsia="en-US"/>
        </w:rPr>
      </w:pPr>
      <w:bookmarkStart w:id="3" w:name="Objeto"/>
    </w:p>
    <w:p w:rsidR="001F69AD" w:rsidRPr="003A376E" w:rsidRDefault="001F69AD" w:rsidP="001F69AD">
      <w:pPr>
        <w:spacing w:after="120"/>
        <w:jc w:val="both"/>
        <w:rPr>
          <w:rFonts w:ascii="Calibri" w:eastAsia="Calibri" w:hAnsi="Calibri" w:cs="Calibri"/>
          <w:lang w:eastAsia="en-US"/>
        </w:rPr>
      </w:pPr>
      <w:r w:rsidRPr="003A376E">
        <w:rPr>
          <w:rFonts w:ascii="Calibri" w:eastAsia="Calibri" w:hAnsi="Calibri" w:cs="Calibri"/>
          <w:lang w:eastAsia="en-US"/>
        </w:rPr>
        <w:t>Artículo 1. – Objeto.</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 xml:space="preserve">El presente Decreto tiene por objeto </w:t>
      </w:r>
    </w:p>
    <w:p w:rsidR="001F69AD" w:rsidRPr="00BE72A9"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lastRenderedPageBreak/>
        <w:t>1.-El Impulso</w:t>
      </w:r>
      <w:r>
        <w:rPr>
          <w:rFonts w:ascii="Calibri" w:eastAsia="Calibri" w:hAnsi="Calibri" w:cs="Calibri"/>
          <w:lang w:eastAsia="en-US"/>
        </w:rPr>
        <w:t xml:space="preserve">, </w:t>
      </w:r>
      <w:r w:rsidRPr="00156B81">
        <w:rPr>
          <w:rFonts w:ascii="Calibri" w:eastAsia="Calibri" w:hAnsi="Calibri" w:cs="Calibri"/>
          <w:lang w:eastAsia="en-US"/>
        </w:rPr>
        <w:t>fortalecimiento y consolidación</w:t>
      </w:r>
      <w:r>
        <w:rPr>
          <w:rFonts w:ascii="Calibri" w:eastAsia="Calibri" w:hAnsi="Calibri" w:cs="Calibri"/>
          <w:lang w:eastAsia="en-US"/>
        </w:rPr>
        <w:t xml:space="preserve"> de la e</w:t>
      </w:r>
      <w:r w:rsidRPr="006B61E6">
        <w:rPr>
          <w:rFonts w:ascii="Calibri" w:eastAsia="Calibri" w:hAnsi="Calibri" w:cs="Calibri"/>
          <w:lang w:eastAsia="en-US"/>
        </w:rPr>
        <w:t>ducación</w:t>
      </w:r>
      <w:r>
        <w:rPr>
          <w:rFonts w:ascii="Calibri" w:eastAsia="Calibri" w:hAnsi="Calibri" w:cs="Calibri"/>
          <w:lang w:eastAsia="en-US"/>
        </w:rPr>
        <w:t xml:space="preserve"> </w:t>
      </w:r>
      <w:r w:rsidRPr="006B61E6">
        <w:rPr>
          <w:rFonts w:ascii="Calibri" w:eastAsia="Calibri" w:hAnsi="Calibri" w:cs="Calibri"/>
          <w:lang w:eastAsia="en-US"/>
        </w:rPr>
        <w:t xml:space="preserve">para la </w:t>
      </w:r>
      <w:r>
        <w:rPr>
          <w:rFonts w:ascii="Calibri" w:eastAsia="Calibri" w:hAnsi="Calibri" w:cs="Calibri"/>
          <w:lang w:eastAsia="en-US"/>
        </w:rPr>
        <w:t>s</w:t>
      </w:r>
      <w:r w:rsidRPr="006B61E6">
        <w:rPr>
          <w:rFonts w:ascii="Calibri" w:eastAsia="Calibri" w:hAnsi="Calibri" w:cs="Calibri"/>
          <w:lang w:eastAsia="en-US"/>
        </w:rPr>
        <w:t>ostenibilidad</w:t>
      </w:r>
      <w:r>
        <w:rPr>
          <w:rFonts w:ascii="Calibri" w:eastAsia="Calibri" w:hAnsi="Calibri" w:cs="Calibri"/>
          <w:lang w:eastAsia="en-US"/>
        </w:rPr>
        <w:t xml:space="preserve"> </w:t>
      </w:r>
      <w:r w:rsidRPr="00156B81">
        <w:rPr>
          <w:rFonts w:ascii="Calibri" w:eastAsia="Calibri" w:hAnsi="Calibri" w:cs="Calibri"/>
          <w:lang w:eastAsia="en-US"/>
        </w:rPr>
        <w:t>en la Comunidad Autónoma del País Vasco, para posibilitar la consecución de la transición de nuestras formas de vida hacia una nueva cultura de la sostenibilidad.</w:t>
      </w:r>
      <w:r w:rsidRPr="003708EF">
        <w:t xml:space="preserve"> </w:t>
      </w:r>
    </w:p>
    <w:p w:rsidR="001F69AD" w:rsidRDefault="001F69AD" w:rsidP="001F69AD">
      <w:pPr>
        <w:spacing w:after="120"/>
        <w:jc w:val="both"/>
        <w:rPr>
          <w:rFonts w:ascii="Calibri" w:eastAsia="Calibri" w:hAnsi="Calibri" w:cs="Calibri"/>
          <w:lang w:eastAsia="en-US"/>
        </w:rPr>
      </w:pPr>
      <w:r>
        <w:rPr>
          <w:rFonts w:ascii="Calibri" w:eastAsia="Calibri" w:hAnsi="Calibri" w:cs="Calibri"/>
          <w:lang w:eastAsia="en-US"/>
        </w:rPr>
        <w:t>2.-La creación del Centro de innovación y gestión del c</w:t>
      </w:r>
      <w:r w:rsidRPr="006B61E6">
        <w:rPr>
          <w:rFonts w:ascii="Calibri" w:eastAsia="Calibri" w:hAnsi="Calibri" w:cs="Calibri"/>
          <w:lang w:eastAsia="en-US"/>
        </w:rPr>
        <w:t>onocimiento en educación para la sostenibilidad</w:t>
      </w:r>
      <w:r>
        <w:rPr>
          <w:rFonts w:ascii="Calibri" w:eastAsia="Calibri" w:hAnsi="Calibri" w:cs="Calibri"/>
          <w:lang w:eastAsia="en-US"/>
        </w:rPr>
        <w:t xml:space="preserve"> (en adelantes CIGCES)</w:t>
      </w:r>
      <w:r w:rsidRPr="006B61E6">
        <w:rPr>
          <w:rFonts w:ascii="Calibri" w:eastAsia="Calibri" w:hAnsi="Calibri" w:cs="Calibri"/>
          <w:lang w:eastAsia="en-US"/>
        </w:rPr>
        <w:t>, ecosistema y red de conexiones entre personas q</w:t>
      </w:r>
      <w:r>
        <w:rPr>
          <w:rFonts w:ascii="Calibri" w:eastAsia="Calibri" w:hAnsi="Calibri" w:cs="Calibri"/>
          <w:lang w:eastAsia="en-US"/>
        </w:rPr>
        <w:t>ue trabajan en el ámbito de la educación para la s</w:t>
      </w:r>
      <w:r w:rsidRPr="006B61E6">
        <w:rPr>
          <w:rFonts w:ascii="Calibri" w:eastAsia="Calibri" w:hAnsi="Calibri" w:cs="Calibri"/>
          <w:lang w:eastAsia="en-US"/>
        </w:rPr>
        <w:t>ostenibilidad que promueva, entre otros, la expansión y capacitación de los centros educativos sostenibles.</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3.-El desarrollo de herra</w:t>
      </w:r>
      <w:r>
        <w:rPr>
          <w:rFonts w:ascii="Calibri" w:eastAsia="Calibri" w:hAnsi="Calibri" w:cs="Calibri"/>
          <w:lang w:eastAsia="en-US"/>
        </w:rPr>
        <w:t>mientas de participación de la comunidad e</w:t>
      </w:r>
      <w:r w:rsidRPr="006B61E6">
        <w:rPr>
          <w:rFonts w:ascii="Calibri" w:eastAsia="Calibri" w:hAnsi="Calibri" w:cs="Calibri"/>
          <w:lang w:eastAsia="en-US"/>
        </w:rPr>
        <w:t xml:space="preserve">ducativa en el ámbito de la </w:t>
      </w:r>
      <w:r w:rsidRPr="008337FD">
        <w:rPr>
          <w:rFonts w:ascii="Calibri" w:eastAsia="Calibri" w:hAnsi="Calibri" w:cs="Calibri"/>
          <w:lang w:eastAsia="en-US"/>
        </w:rPr>
        <w:t>Agenda de Educación para la Sostenibilidad 2030</w:t>
      </w:r>
      <w:r>
        <w:rPr>
          <w:rFonts w:ascii="Calibri" w:eastAsia="Calibri" w:hAnsi="Calibri" w:cs="Calibri"/>
          <w:lang w:eastAsia="en-US"/>
        </w:rPr>
        <w:t xml:space="preserve"> (</w:t>
      </w:r>
      <w:r w:rsidRPr="006B61E6">
        <w:rPr>
          <w:rFonts w:ascii="Calibri" w:eastAsia="Calibri" w:hAnsi="Calibri" w:cs="Calibri"/>
          <w:lang w:eastAsia="en-US"/>
        </w:rPr>
        <w:t>AE2030</w:t>
      </w:r>
      <w:r>
        <w:rPr>
          <w:rFonts w:ascii="Calibri" w:eastAsia="Calibri" w:hAnsi="Calibri" w:cs="Calibri"/>
          <w:lang w:eastAsia="en-US"/>
        </w:rPr>
        <w:t>)</w:t>
      </w:r>
      <w:r w:rsidRPr="006B61E6">
        <w:rPr>
          <w:rFonts w:ascii="Calibri" w:eastAsia="Calibri" w:hAnsi="Calibri" w:cs="Calibri"/>
          <w:lang w:eastAsia="en-US"/>
        </w:rPr>
        <w:t>.</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 xml:space="preserve">4.-La transformación digital, a través del lanzamiento del Canal Digital en Educación para la sostenibilidad y el impulso de la digitalización y la presencia digital en </w:t>
      </w:r>
      <w:proofErr w:type="spellStart"/>
      <w:r w:rsidRPr="006B61E6">
        <w:rPr>
          <w:rFonts w:ascii="Calibri" w:eastAsia="Calibri" w:hAnsi="Calibri" w:cs="Calibri"/>
          <w:lang w:eastAsia="en-US"/>
        </w:rPr>
        <w:t>mass</w:t>
      </w:r>
      <w:proofErr w:type="spellEnd"/>
      <w:r w:rsidRPr="006B61E6">
        <w:rPr>
          <w:rFonts w:ascii="Calibri" w:eastAsia="Calibri" w:hAnsi="Calibri" w:cs="Calibri"/>
          <w:lang w:eastAsia="en-US"/>
        </w:rPr>
        <w:t xml:space="preserve"> media, redes y canales de impacto en la sociedad. El aumento de la visibilidad de las acciones e</w:t>
      </w:r>
      <w:r>
        <w:rPr>
          <w:rFonts w:ascii="Calibri" w:eastAsia="Calibri" w:hAnsi="Calibri" w:cs="Calibri"/>
          <w:lang w:eastAsia="en-US"/>
        </w:rPr>
        <w:t>ncaminadas a la difusión de la e</w:t>
      </w:r>
      <w:r w:rsidRPr="006B61E6">
        <w:rPr>
          <w:rFonts w:ascii="Calibri" w:eastAsia="Calibri" w:hAnsi="Calibri" w:cs="Calibri"/>
          <w:lang w:eastAsia="en-US"/>
        </w:rPr>
        <w:t>ducación para la sostenibilidad</w:t>
      </w:r>
    </w:p>
    <w:p w:rsidR="001F69AD" w:rsidRPr="006B61E6" w:rsidRDefault="001F69AD" w:rsidP="001F69AD">
      <w:pPr>
        <w:spacing w:after="120"/>
        <w:jc w:val="both"/>
        <w:rPr>
          <w:rFonts w:ascii="Calibri" w:eastAsia="Calibri" w:hAnsi="Calibri" w:cs="Calibri"/>
          <w:lang w:eastAsia="en-US"/>
        </w:rPr>
      </w:pPr>
      <w:r>
        <w:rPr>
          <w:rFonts w:ascii="Calibri" w:eastAsia="Calibri" w:hAnsi="Calibri" w:cs="Calibri"/>
          <w:lang w:eastAsia="en-US"/>
        </w:rPr>
        <w:t>5.- El desarrollo de un sistema de a</w:t>
      </w:r>
      <w:r w:rsidRPr="006B61E6">
        <w:rPr>
          <w:rFonts w:ascii="Calibri" w:eastAsia="Calibri" w:hAnsi="Calibri" w:cs="Calibri"/>
          <w:lang w:eastAsia="en-US"/>
        </w:rPr>
        <w:t>creditación del sello “Centro Educativo Sostenible”.</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6.- Establecer el régimen del reconocimiento de los centros educativos sostenibles.</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7.</w:t>
      </w:r>
      <w:r>
        <w:rPr>
          <w:rFonts w:ascii="Calibri" w:eastAsia="Calibri" w:hAnsi="Calibri" w:cs="Calibri"/>
          <w:lang w:eastAsia="en-US"/>
        </w:rPr>
        <w:t>-La creación del directorio de centros educativos s</w:t>
      </w:r>
      <w:r w:rsidRPr="006B61E6">
        <w:rPr>
          <w:rFonts w:ascii="Calibri" w:eastAsia="Calibri" w:hAnsi="Calibri" w:cs="Calibri"/>
          <w:lang w:eastAsia="en-US"/>
        </w:rPr>
        <w:t xml:space="preserve">ostenibles de la Comunidad Autónoma del País Vasco en el que se inscribirán los centros distinguidos en </w:t>
      </w:r>
      <w:r>
        <w:rPr>
          <w:rFonts w:ascii="Calibri" w:eastAsia="Calibri" w:hAnsi="Calibri" w:cs="Calibri"/>
          <w:lang w:eastAsia="en-US"/>
        </w:rPr>
        <w:t>cada convocatoria con el sello centro educativo s</w:t>
      </w:r>
      <w:r w:rsidRPr="006B61E6">
        <w:rPr>
          <w:rFonts w:ascii="Calibri" w:eastAsia="Calibri" w:hAnsi="Calibri" w:cs="Calibri"/>
          <w:lang w:eastAsia="en-US"/>
        </w:rPr>
        <w:t>ostenible.</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8.-Implementar mecanismos de conect</w:t>
      </w:r>
      <w:r>
        <w:rPr>
          <w:rFonts w:ascii="Calibri" w:eastAsia="Calibri" w:hAnsi="Calibri" w:cs="Calibri"/>
          <w:lang w:eastAsia="en-US"/>
        </w:rPr>
        <w:t>ividad entre la educación para la s</w:t>
      </w:r>
      <w:r w:rsidRPr="006B61E6">
        <w:rPr>
          <w:rFonts w:ascii="Calibri" w:eastAsia="Calibri" w:hAnsi="Calibri" w:cs="Calibri"/>
          <w:lang w:eastAsia="en-US"/>
        </w:rPr>
        <w:t>ostenib</w:t>
      </w:r>
      <w:r>
        <w:rPr>
          <w:rFonts w:ascii="Calibri" w:eastAsia="Calibri" w:hAnsi="Calibri" w:cs="Calibri"/>
          <w:lang w:eastAsia="en-US"/>
        </w:rPr>
        <w:t>ilidad y los principios de los planes e</w:t>
      </w:r>
      <w:r w:rsidRPr="006B61E6">
        <w:rPr>
          <w:rFonts w:ascii="Calibri" w:eastAsia="Calibri" w:hAnsi="Calibri" w:cs="Calibri"/>
          <w:lang w:eastAsia="en-US"/>
        </w:rPr>
        <w:t>ducativos del Departamento de Educación.</w:t>
      </w:r>
    </w:p>
    <w:p w:rsidR="001F69AD" w:rsidRPr="006B61E6" w:rsidRDefault="001F69AD" w:rsidP="001F69AD">
      <w:pPr>
        <w:autoSpaceDE w:val="0"/>
        <w:autoSpaceDN w:val="0"/>
        <w:adjustRightInd w:val="0"/>
        <w:jc w:val="both"/>
        <w:rPr>
          <w:rFonts w:ascii="Calibri" w:hAnsi="Calibri" w:cs="Calibri"/>
          <w:b/>
          <w:color w:val="000000"/>
          <w:lang w:val="eu-ES" w:eastAsia="eu-ES"/>
        </w:rPr>
      </w:pPr>
    </w:p>
    <w:p w:rsidR="001F69AD" w:rsidRPr="00517281" w:rsidRDefault="001F69AD" w:rsidP="00517281">
      <w:pPr>
        <w:autoSpaceDE w:val="0"/>
        <w:autoSpaceDN w:val="0"/>
        <w:adjustRightInd w:val="0"/>
        <w:spacing w:before="120" w:after="120"/>
        <w:jc w:val="both"/>
        <w:rPr>
          <w:rFonts w:ascii="Calibri" w:hAnsi="Calibri" w:cs="Calibri"/>
          <w:color w:val="000000"/>
          <w:lang w:val="eu-ES" w:eastAsia="eu-ES"/>
        </w:rPr>
      </w:pPr>
      <w:proofErr w:type="spellStart"/>
      <w:r w:rsidRPr="003A376E">
        <w:rPr>
          <w:rFonts w:ascii="Calibri" w:hAnsi="Calibri" w:cs="Calibri"/>
          <w:color w:val="000000"/>
          <w:lang w:val="eu-ES" w:eastAsia="eu-ES"/>
        </w:rPr>
        <w:t>Artículo</w:t>
      </w:r>
      <w:proofErr w:type="spellEnd"/>
      <w:r w:rsidRPr="003A376E">
        <w:rPr>
          <w:rFonts w:ascii="Calibri" w:hAnsi="Calibri" w:cs="Calibri"/>
          <w:color w:val="000000"/>
          <w:lang w:val="eu-ES" w:eastAsia="eu-ES"/>
        </w:rPr>
        <w:t xml:space="preserve"> 2.- </w:t>
      </w:r>
      <w:proofErr w:type="spellStart"/>
      <w:r w:rsidRPr="003A376E">
        <w:rPr>
          <w:rFonts w:ascii="Calibri" w:hAnsi="Calibri" w:cs="Calibri"/>
          <w:color w:val="000000"/>
          <w:lang w:val="eu-ES" w:eastAsia="eu-ES"/>
        </w:rPr>
        <w:t>Definiciones</w:t>
      </w:r>
      <w:proofErr w:type="spellEnd"/>
    </w:p>
    <w:p w:rsidR="001F69AD" w:rsidRDefault="001F69AD" w:rsidP="001F69AD">
      <w:pPr>
        <w:autoSpaceDE w:val="0"/>
        <w:autoSpaceDN w:val="0"/>
        <w:adjustRightInd w:val="0"/>
        <w:spacing w:after="120"/>
        <w:jc w:val="both"/>
        <w:rPr>
          <w:rFonts w:ascii="Calibri" w:hAnsi="Calibri" w:cs="Calibri"/>
          <w:color w:val="000000"/>
          <w:lang w:val="eu-ES" w:eastAsia="eu-ES"/>
        </w:rPr>
      </w:pPr>
      <w:r>
        <w:rPr>
          <w:rFonts w:ascii="Calibri" w:hAnsi="Calibri" w:cs="Calibri"/>
          <w:color w:val="000000"/>
          <w:lang w:val="eu-ES" w:eastAsia="eu-ES"/>
        </w:rPr>
        <w:t>-</w:t>
      </w:r>
      <w:proofErr w:type="spellStart"/>
      <w:r w:rsidRPr="003A376E">
        <w:rPr>
          <w:rFonts w:ascii="Calibri" w:hAnsi="Calibri" w:cs="Calibri"/>
          <w:color w:val="000000"/>
          <w:lang w:val="eu-ES" w:eastAsia="eu-ES"/>
        </w:rPr>
        <w:t>Desarrollo</w:t>
      </w:r>
      <w:proofErr w:type="spellEnd"/>
      <w:r w:rsidRPr="003A376E">
        <w:rPr>
          <w:rFonts w:ascii="Calibri" w:hAnsi="Calibri" w:cs="Calibri"/>
          <w:color w:val="000000"/>
          <w:lang w:val="eu-ES" w:eastAsia="eu-ES"/>
        </w:rPr>
        <w:t xml:space="preserve"> </w:t>
      </w:r>
      <w:proofErr w:type="spellStart"/>
      <w:r w:rsidRPr="003A376E">
        <w:rPr>
          <w:rFonts w:ascii="Calibri" w:hAnsi="Calibri" w:cs="Calibri"/>
          <w:color w:val="000000"/>
          <w:lang w:val="eu-ES" w:eastAsia="eu-ES"/>
        </w:rPr>
        <w:t>sostenible</w:t>
      </w:r>
      <w:proofErr w:type="spellEnd"/>
      <w:r w:rsidRPr="003A376E">
        <w:rPr>
          <w:rFonts w:ascii="Calibri" w:hAnsi="Calibri" w:cs="Calibri"/>
          <w:color w:val="000000"/>
          <w:lang w:val="eu-ES" w:eastAsia="eu-ES"/>
        </w:rPr>
        <w:t>:</w:t>
      </w:r>
      <w:r w:rsidRPr="00156B81">
        <w:rPr>
          <w:rFonts w:ascii="Calibri" w:hAnsi="Calibri" w:cs="Calibri"/>
          <w:color w:val="000000"/>
          <w:lang w:val="eu-ES" w:eastAsia="eu-ES"/>
        </w:rPr>
        <w:t xml:space="preserve"> Es el </w:t>
      </w:r>
      <w:proofErr w:type="spellStart"/>
      <w:r w:rsidRPr="00156B81">
        <w:rPr>
          <w:rFonts w:ascii="Calibri" w:hAnsi="Calibri" w:cs="Calibri"/>
          <w:color w:val="000000"/>
          <w:lang w:val="eu-ES" w:eastAsia="eu-ES"/>
        </w:rPr>
        <w:t>desarrollo</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capaz</w:t>
      </w:r>
      <w:proofErr w:type="spellEnd"/>
      <w:r w:rsidRPr="00156B81">
        <w:rPr>
          <w:rFonts w:ascii="Calibri" w:hAnsi="Calibri" w:cs="Calibri"/>
          <w:color w:val="000000"/>
          <w:lang w:val="eu-ES" w:eastAsia="eu-ES"/>
        </w:rPr>
        <w:t xml:space="preserve"> de </w:t>
      </w:r>
      <w:proofErr w:type="spellStart"/>
      <w:r w:rsidRPr="00156B81">
        <w:rPr>
          <w:rFonts w:ascii="Calibri" w:hAnsi="Calibri" w:cs="Calibri"/>
          <w:color w:val="000000"/>
          <w:lang w:val="eu-ES" w:eastAsia="eu-ES"/>
        </w:rPr>
        <w:t>satisfacer</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las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necesidades</w:t>
      </w:r>
      <w:proofErr w:type="spellEnd"/>
      <w:r w:rsidRPr="00156B81">
        <w:rPr>
          <w:rFonts w:ascii="Calibri" w:hAnsi="Calibri" w:cs="Calibri"/>
          <w:color w:val="000000"/>
          <w:lang w:val="eu-ES" w:eastAsia="eu-ES"/>
        </w:rPr>
        <w:t xml:space="preserve"> del presente sin </w:t>
      </w:r>
      <w:proofErr w:type="spellStart"/>
      <w:r w:rsidRPr="00156B81">
        <w:rPr>
          <w:rFonts w:ascii="Calibri" w:hAnsi="Calibri" w:cs="Calibri"/>
          <w:color w:val="000000"/>
          <w:lang w:val="eu-ES" w:eastAsia="eu-ES"/>
        </w:rPr>
        <w:t>comprometer</w:t>
      </w:r>
      <w:proofErr w:type="spellEnd"/>
      <w:r w:rsidRPr="00156B81">
        <w:rPr>
          <w:rFonts w:ascii="Calibri" w:hAnsi="Calibri" w:cs="Calibri"/>
          <w:color w:val="000000"/>
          <w:lang w:val="eu-ES" w:eastAsia="eu-ES"/>
        </w:rPr>
        <w:t xml:space="preserve"> la </w:t>
      </w:r>
      <w:proofErr w:type="spellStart"/>
      <w:r w:rsidRPr="00156B81">
        <w:rPr>
          <w:rFonts w:ascii="Calibri" w:hAnsi="Calibri" w:cs="Calibri"/>
          <w:color w:val="000000"/>
          <w:lang w:val="eu-ES" w:eastAsia="eu-ES"/>
        </w:rPr>
        <w:t>capacidad</w:t>
      </w:r>
      <w:proofErr w:type="spellEnd"/>
      <w:r w:rsidRPr="00156B81">
        <w:rPr>
          <w:rFonts w:ascii="Calibri" w:hAnsi="Calibri" w:cs="Calibri"/>
          <w:color w:val="000000"/>
          <w:lang w:val="eu-ES" w:eastAsia="eu-ES"/>
        </w:rPr>
        <w:t xml:space="preserve"> de </w:t>
      </w:r>
      <w:proofErr w:type="spellStart"/>
      <w:r w:rsidRPr="00156B81">
        <w:rPr>
          <w:rFonts w:ascii="Calibri" w:hAnsi="Calibri" w:cs="Calibri"/>
          <w:color w:val="000000"/>
          <w:lang w:val="eu-ES" w:eastAsia="eu-ES"/>
        </w:rPr>
        <w:t>las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futuras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generaciones</w:t>
      </w:r>
      <w:proofErr w:type="spellEnd"/>
      <w:r w:rsidRPr="00156B81">
        <w:rPr>
          <w:rFonts w:ascii="Calibri" w:hAnsi="Calibri" w:cs="Calibri"/>
          <w:color w:val="000000"/>
          <w:lang w:val="eu-ES" w:eastAsia="eu-ES"/>
        </w:rPr>
        <w:t xml:space="preserve"> para </w:t>
      </w:r>
      <w:proofErr w:type="spellStart"/>
      <w:r w:rsidRPr="00156B81">
        <w:rPr>
          <w:rFonts w:ascii="Calibri" w:hAnsi="Calibri" w:cs="Calibri"/>
          <w:color w:val="000000"/>
          <w:lang w:val="eu-ES" w:eastAsia="eu-ES"/>
        </w:rPr>
        <w:t>satisfacer</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sus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propias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necesidades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aplicando</w:t>
      </w:r>
      <w:proofErr w:type="spellEnd"/>
      <w:r w:rsidRPr="00156B81">
        <w:rPr>
          <w:rFonts w:ascii="Calibri" w:hAnsi="Calibri" w:cs="Calibri"/>
          <w:color w:val="000000"/>
          <w:lang w:val="eu-ES" w:eastAsia="eu-ES"/>
        </w:rPr>
        <w:t xml:space="preserve"> para </w:t>
      </w:r>
      <w:proofErr w:type="spellStart"/>
      <w:r w:rsidRPr="00156B81">
        <w:rPr>
          <w:rFonts w:ascii="Calibri" w:hAnsi="Calibri" w:cs="Calibri"/>
          <w:color w:val="000000"/>
          <w:lang w:val="eu-ES" w:eastAsia="eu-ES"/>
        </w:rPr>
        <w:t>ello</w:t>
      </w:r>
      <w:proofErr w:type="spellEnd"/>
      <w:r w:rsidRPr="00156B81">
        <w:rPr>
          <w:rFonts w:ascii="Calibri" w:hAnsi="Calibri" w:cs="Calibri"/>
          <w:color w:val="000000"/>
          <w:lang w:val="eu-ES" w:eastAsia="eu-ES"/>
        </w:rPr>
        <w:t xml:space="preserve"> un </w:t>
      </w:r>
      <w:proofErr w:type="spellStart"/>
      <w:r w:rsidRPr="00156B81">
        <w:rPr>
          <w:rFonts w:ascii="Calibri" w:hAnsi="Calibri" w:cs="Calibri"/>
          <w:color w:val="000000"/>
          <w:lang w:val="eu-ES" w:eastAsia="eu-ES"/>
        </w:rPr>
        <w:t>enfoque</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equilibrado</w:t>
      </w:r>
      <w:proofErr w:type="spellEnd"/>
      <w:r w:rsidRPr="00156B81">
        <w:rPr>
          <w:rFonts w:ascii="Calibri" w:hAnsi="Calibri" w:cs="Calibri"/>
          <w:color w:val="000000"/>
          <w:lang w:val="eu-ES" w:eastAsia="eu-ES"/>
        </w:rPr>
        <w:t xml:space="preserve"> e </w:t>
      </w:r>
      <w:proofErr w:type="spellStart"/>
      <w:r w:rsidRPr="00156B81">
        <w:rPr>
          <w:rFonts w:ascii="Calibri" w:hAnsi="Calibri" w:cs="Calibri"/>
          <w:color w:val="000000"/>
          <w:lang w:val="eu-ES" w:eastAsia="eu-ES"/>
        </w:rPr>
        <w:t>integrado</w:t>
      </w:r>
      <w:proofErr w:type="spellEnd"/>
      <w:r w:rsidRPr="00156B81">
        <w:rPr>
          <w:rFonts w:ascii="Calibri" w:hAnsi="Calibri" w:cs="Calibri"/>
          <w:color w:val="000000"/>
          <w:lang w:val="eu-ES" w:eastAsia="eu-ES"/>
        </w:rPr>
        <w:t xml:space="preserve"> de </w:t>
      </w:r>
      <w:proofErr w:type="spellStart"/>
      <w:r w:rsidRPr="00156B81">
        <w:rPr>
          <w:rFonts w:ascii="Calibri" w:hAnsi="Calibri" w:cs="Calibri"/>
          <w:color w:val="000000"/>
          <w:lang w:val="eu-ES" w:eastAsia="eu-ES"/>
        </w:rPr>
        <w:t>las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dimensiones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económica</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social</w:t>
      </w:r>
      <w:proofErr w:type="spellEnd"/>
      <w:r w:rsidRPr="00156B81">
        <w:rPr>
          <w:rFonts w:ascii="Calibri" w:hAnsi="Calibri" w:cs="Calibri"/>
          <w:color w:val="000000"/>
          <w:lang w:val="eu-ES" w:eastAsia="eu-ES"/>
        </w:rPr>
        <w:t xml:space="preserve"> y </w:t>
      </w:r>
      <w:proofErr w:type="spellStart"/>
      <w:r w:rsidRPr="00156B81">
        <w:rPr>
          <w:rFonts w:ascii="Calibri" w:hAnsi="Calibri" w:cs="Calibri"/>
          <w:color w:val="000000"/>
          <w:lang w:val="eu-ES" w:eastAsia="eu-ES"/>
        </w:rPr>
        <w:t>ambiental</w:t>
      </w:r>
      <w:proofErr w:type="spellEnd"/>
      <w:r w:rsidRPr="00156B81">
        <w:rPr>
          <w:rFonts w:ascii="Calibri" w:hAnsi="Calibri" w:cs="Calibri"/>
          <w:color w:val="000000"/>
          <w:lang w:val="eu-ES" w:eastAsia="eu-ES"/>
        </w:rPr>
        <w:t xml:space="preserve"> de </w:t>
      </w:r>
      <w:proofErr w:type="spellStart"/>
      <w:r w:rsidRPr="00156B81">
        <w:rPr>
          <w:rFonts w:ascii="Calibri" w:hAnsi="Calibri" w:cs="Calibri"/>
          <w:color w:val="000000"/>
          <w:lang w:val="eu-ES" w:eastAsia="eu-ES"/>
        </w:rPr>
        <w:t>dicho</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desarrollo</w:t>
      </w:r>
      <w:proofErr w:type="spellEnd"/>
      <w:r w:rsidRPr="00156B81">
        <w:rPr>
          <w:rFonts w:ascii="Calibri" w:hAnsi="Calibri" w:cs="Calibri"/>
          <w:color w:val="000000"/>
          <w:lang w:val="eu-ES" w:eastAsia="eu-ES"/>
        </w:rPr>
        <w:t>.</w:t>
      </w:r>
    </w:p>
    <w:p w:rsidR="001F69AD" w:rsidRPr="00156B81" w:rsidRDefault="001F69AD" w:rsidP="001F69AD">
      <w:pPr>
        <w:autoSpaceDE w:val="0"/>
        <w:autoSpaceDN w:val="0"/>
        <w:adjustRightInd w:val="0"/>
        <w:spacing w:after="120"/>
        <w:jc w:val="both"/>
        <w:rPr>
          <w:rFonts w:ascii="Calibri" w:hAnsi="Calibri" w:cs="Calibri"/>
          <w:color w:val="000000"/>
          <w:lang w:val="eu-ES" w:eastAsia="eu-ES"/>
        </w:rPr>
      </w:pPr>
      <w:r w:rsidRPr="00156B81">
        <w:rPr>
          <w:rFonts w:ascii="Calibri" w:hAnsi="Calibri" w:cs="Calibri"/>
          <w:color w:val="000000"/>
          <w:lang w:val="eu-ES" w:eastAsia="eu-ES"/>
        </w:rPr>
        <w:t>-</w:t>
      </w:r>
      <w:r w:rsidRPr="003A376E">
        <w:rPr>
          <w:rFonts w:ascii="Calibri" w:hAnsi="Calibri" w:cs="Calibri"/>
          <w:color w:val="000000"/>
          <w:lang w:val="eu-ES" w:eastAsia="eu-ES"/>
        </w:rPr>
        <w:t>Agenda 2030:</w:t>
      </w:r>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Documento</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que</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contempla</w:t>
      </w:r>
      <w:proofErr w:type="spellEnd"/>
      <w:r w:rsidRPr="00156B81">
        <w:rPr>
          <w:rFonts w:ascii="Calibri" w:hAnsi="Calibri" w:cs="Calibri"/>
          <w:color w:val="000000"/>
          <w:lang w:val="eu-ES" w:eastAsia="eu-ES"/>
        </w:rPr>
        <w:t xml:space="preserve"> los 17 </w:t>
      </w:r>
      <w:proofErr w:type="spellStart"/>
      <w:r w:rsidRPr="00156B81">
        <w:rPr>
          <w:rFonts w:ascii="Calibri" w:hAnsi="Calibri" w:cs="Calibri"/>
          <w:color w:val="000000"/>
          <w:lang w:val="eu-ES" w:eastAsia="eu-ES"/>
        </w:rPr>
        <w:t>Objetivos</w:t>
      </w:r>
      <w:proofErr w:type="spellEnd"/>
      <w:r w:rsidRPr="00156B81">
        <w:rPr>
          <w:rFonts w:ascii="Calibri" w:hAnsi="Calibri" w:cs="Calibri"/>
          <w:color w:val="000000"/>
          <w:lang w:val="eu-ES" w:eastAsia="eu-ES"/>
        </w:rPr>
        <w:t xml:space="preserve"> para el </w:t>
      </w:r>
      <w:proofErr w:type="spellStart"/>
      <w:r w:rsidRPr="00156B81">
        <w:rPr>
          <w:rFonts w:ascii="Calibri" w:hAnsi="Calibri" w:cs="Calibri"/>
          <w:color w:val="000000"/>
          <w:lang w:val="eu-ES" w:eastAsia="eu-ES"/>
        </w:rPr>
        <w:t>Desarrollo</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Sostenible</w:t>
      </w:r>
      <w:proofErr w:type="spellEnd"/>
      <w:r>
        <w:rPr>
          <w:rFonts w:ascii="Calibri" w:hAnsi="Calibri" w:cs="Calibri"/>
          <w:color w:val="000000"/>
          <w:lang w:val="eu-ES" w:eastAsia="eu-ES"/>
        </w:rPr>
        <w:t xml:space="preserve"> (ODS)</w:t>
      </w:r>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que</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aprobaron</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en</w:t>
      </w:r>
      <w:proofErr w:type="spellEnd"/>
      <w:r w:rsidRPr="00156B81">
        <w:rPr>
          <w:rFonts w:ascii="Calibri" w:hAnsi="Calibri" w:cs="Calibri"/>
          <w:color w:val="000000"/>
          <w:lang w:val="eu-ES" w:eastAsia="eu-ES"/>
        </w:rPr>
        <w:t xml:space="preserve"> 2015 </w:t>
      </w:r>
      <w:proofErr w:type="spellStart"/>
      <w:r w:rsidRPr="00156B81">
        <w:rPr>
          <w:rFonts w:ascii="Calibri" w:hAnsi="Calibri" w:cs="Calibri"/>
          <w:color w:val="000000"/>
          <w:lang w:val="eu-ES" w:eastAsia="eu-ES"/>
        </w:rPr>
        <w:t>todos</w:t>
      </w:r>
      <w:proofErr w:type="spellEnd"/>
      <w:r w:rsidRPr="00156B81">
        <w:rPr>
          <w:rFonts w:ascii="Calibri" w:hAnsi="Calibri" w:cs="Calibri"/>
          <w:color w:val="000000"/>
          <w:lang w:val="eu-ES" w:eastAsia="eu-ES"/>
        </w:rPr>
        <w:t xml:space="preserve"> los </w:t>
      </w:r>
      <w:proofErr w:type="spellStart"/>
      <w:r w:rsidRPr="00156B81">
        <w:rPr>
          <w:rFonts w:ascii="Calibri" w:hAnsi="Calibri" w:cs="Calibri"/>
          <w:color w:val="000000"/>
          <w:lang w:val="eu-ES" w:eastAsia="eu-ES"/>
        </w:rPr>
        <w:t>Estados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Miembros</w:t>
      </w:r>
      <w:proofErr w:type="spellEnd"/>
      <w:r w:rsidRPr="00156B81">
        <w:rPr>
          <w:rFonts w:ascii="Calibri" w:hAnsi="Calibri" w:cs="Calibri"/>
          <w:color w:val="000000"/>
          <w:lang w:val="eu-ES" w:eastAsia="eu-ES"/>
        </w:rPr>
        <w:t xml:space="preserve"> de </w:t>
      </w:r>
      <w:proofErr w:type="spellStart"/>
      <w:r w:rsidRPr="00156B81">
        <w:rPr>
          <w:rFonts w:ascii="Calibri" w:hAnsi="Calibri" w:cs="Calibri"/>
          <w:color w:val="000000"/>
          <w:lang w:val="eu-ES" w:eastAsia="eu-ES"/>
        </w:rPr>
        <w:t>las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Naciones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Unidas</w:t>
      </w:r>
      <w:proofErr w:type="spellEnd"/>
      <w:r w:rsidRPr="00156B81">
        <w:rPr>
          <w:rFonts w:ascii="Calibri" w:hAnsi="Calibri" w:cs="Calibri"/>
          <w:color w:val="000000"/>
          <w:lang w:val="eu-ES" w:eastAsia="eu-ES"/>
        </w:rPr>
        <w:t>.</w:t>
      </w:r>
    </w:p>
    <w:p w:rsidR="001F69AD" w:rsidRPr="006B61E6" w:rsidRDefault="001F69AD" w:rsidP="001F69AD">
      <w:pPr>
        <w:autoSpaceDE w:val="0"/>
        <w:autoSpaceDN w:val="0"/>
        <w:adjustRightInd w:val="0"/>
        <w:spacing w:after="120"/>
        <w:jc w:val="both"/>
        <w:rPr>
          <w:rFonts w:ascii="Calibri" w:hAnsi="Calibri" w:cs="Calibri"/>
          <w:b/>
          <w:color w:val="000000"/>
          <w:lang w:val="eu-ES" w:eastAsia="eu-ES"/>
        </w:rPr>
      </w:pPr>
      <w:r w:rsidRPr="006B61E6">
        <w:rPr>
          <w:rFonts w:ascii="Calibri" w:hAnsi="Calibri" w:cs="Calibri"/>
          <w:b/>
          <w:color w:val="000000"/>
          <w:lang w:val="eu-ES" w:eastAsia="eu-ES"/>
        </w:rPr>
        <w:t>-</w:t>
      </w:r>
      <w:r w:rsidRPr="003A376E">
        <w:rPr>
          <w:rFonts w:ascii="Calibri" w:hAnsi="Calibri" w:cs="Calibri"/>
          <w:color w:val="000000"/>
          <w:lang w:val="eu-ES" w:eastAsia="eu-ES"/>
        </w:rPr>
        <w:t>AE2030:</w:t>
      </w:r>
      <w:r w:rsidRPr="006B61E6">
        <w:rPr>
          <w:rFonts w:ascii="Calibri" w:hAnsi="Calibri" w:cs="Calibri"/>
          <w:b/>
          <w:color w:val="000000"/>
          <w:lang w:val="eu-ES" w:eastAsia="eu-ES"/>
        </w:rPr>
        <w:t xml:space="preserve"> </w:t>
      </w:r>
      <w:r w:rsidRPr="006B61E6">
        <w:rPr>
          <w:rFonts w:ascii="Calibri" w:hAnsi="Calibri" w:cs="Calibri"/>
          <w:color w:val="000000"/>
          <w:lang w:val="eu-ES" w:eastAsia="eu-ES"/>
        </w:rPr>
        <w:t xml:space="preserve">Agenda de </w:t>
      </w:r>
      <w:proofErr w:type="spellStart"/>
      <w:r w:rsidRPr="006B61E6">
        <w:rPr>
          <w:rFonts w:ascii="Calibri" w:hAnsi="Calibri" w:cs="Calibri"/>
          <w:color w:val="000000"/>
          <w:lang w:val="eu-ES" w:eastAsia="eu-ES"/>
        </w:rPr>
        <w:t>Educación</w:t>
      </w:r>
      <w:proofErr w:type="spellEnd"/>
      <w:r w:rsidRPr="006B61E6">
        <w:rPr>
          <w:rFonts w:ascii="Calibri" w:hAnsi="Calibri" w:cs="Calibri"/>
          <w:color w:val="000000"/>
          <w:lang w:eastAsia="eu-ES"/>
        </w:rPr>
        <w:t xml:space="preserve"> para la Sostenibilidad</w:t>
      </w:r>
      <w:r w:rsidRPr="006B61E6">
        <w:rPr>
          <w:rFonts w:ascii="Calibri" w:hAnsi="Calibri" w:cs="Calibri"/>
          <w:color w:val="000000"/>
          <w:lang w:val="eu-ES" w:eastAsia="eu-ES"/>
        </w:rPr>
        <w:t xml:space="preserve"> 2030</w:t>
      </w:r>
      <w:r>
        <w:rPr>
          <w:rFonts w:ascii="Calibri" w:hAnsi="Calibri" w:cs="Calibri"/>
          <w:color w:val="000000"/>
          <w:lang w:val="eu-ES" w:eastAsia="eu-ES"/>
        </w:rPr>
        <w:t>.</w:t>
      </w:r>
    </w:p>
    <w:p w:rsidR="001F69AD" w:rsidRPr="00156B81" w:rsidRDefault="001F69AD" w:rsidP="001F69AD">
      <w:pPr>
        <w:autoSpaceDE w:val="0"/>
        <w:autoSpaceDN w:val="0"/>
        <w:adjustRightInd w:val="0"/>
        <w:spacing w:after="120"/>
        <w:jc w:val="both"/>
        <w:rPr>
          <w:rFonts w:ascii="Calibri" w:hAnsi="Calibri" w:cs="Calibri"/>
          <w:color w:val="000000"/>
          <w:lang w:val="eu-ES" w:eastAsia="eu-ES"/>
        </w:rPr>
      </w:pPr>
      <w:r w:rsidRPr="00156B81">
        <w:rPr>
          <w:rFonts w:ascii="Calibri" w:hAnsi="Calibri" w:cs="Calibri"/>
          <w:color w:val="000000"/>
          <w:lang w:val="eu-ES" w:eastAsia="eu-ES"/>
        </w:rPr>
        <w:t>-</w:t>
      </w:r>
      <w:proofErr w:type="spellStart"/>
      <w:r w:rsidRPr="003A376E">
        <w:rPr>
          <w:rFonts w:ascii="Calibri" w:hAnsi="Calibri" w:cs="Calibri"/>
          <w:color w:val="000000"/>
          <w:lang w:val="eu-ES" w:eastAsia="eu-ES"/>
        </w:rPr>
        <w:t>Educación</w:t>
      </w:r>
      <w:proofErr w:type="spellEnd"/>
      <w:r w:rsidRPr="003A376E">
        <w:rPr>
          <w:rFonts w:ascii="Calibri" w:hAnsi="Calibri" w:cs="Calibri"/>
          <w:color w:val="000000"/>
          <w:lang w:val="eu-ES" w:eastAsia="eu-ES"/>
        </w:rPr>
        <w:t xml:space="preserve"> para la </w:t>
      </w:r>
      <w:proofErr w:type="spellStart"/>
      <w:r w:rsidRPr="003A376E">
        <w:rPr>
          <w:rFonts w:ascii="Calibri" w:hAnsi="Calibri" w:cs="Calibri"/>
          <w:color w:val="000000"/>
          <w:lang w:val="eu-ES" w:eastAsia="eu-ES"/>
        </w:rPr>
        <w:t>sostenibilidad</w:t>
      </w:r>
      <w:proofErr w:type="spellEnd"/>
      <w:r w:rsidRPr="003A376E">
        <w:rPr>
          <w:rFonts w:ascii="Calibri" w:hAnsi="Calibri" w:cs="Calibri"/>
          <w:color w:val="000000"/>
          <w:lang w:val="eu-ES" w:eastAsia="eu-ES"/>
        </w:rPr>
        <w:t>:</w:t>
      </w:r>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Aquella</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que</w:t>
      </w:r>
      <w:proofErr w:type="spellEnd"/>
      <w:r w:rsidRPr="00156B81">
        <w:rPr>
          <w:rFonts w:ascii="Calibri" w:hAnsi="Calibri" w:cs="Calibri"/>
          <w:color w:val="000000"/>
          <w:lang w:val="eu-ES" w:eastAsia="eu-ES"/>
        </w:rPr>
        <w:t xml:space="preserve"> garantiza una </w:t>
      </w:r>
      <w:proofErr w:type="spellStart"/>
      <w:r w:rsidRPr="00156B81">
        <w:rPr>
          <w:rFonts w:ascii="Calibri" w:hAnsi="Calibri" w:cs="Calibri"/>
          <w:color w:val="000000"/>
          <w:lang w:val="eu-ES" w:eastAsia="eu-ES"/>
        </w:rPr>
        <w:t>educación</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inclusiva</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equitativa</w:t>
      </w:r>
      <w:proofErr w:type="spellEnd"/>
      <w:r w:rsidRPr="00156B81">
        <w:rPr>
          <w:rFonts w:ascii="Calibri" w:hAnsi="Calibri" w:cs="Calibri"/>
          <w:color w:val="000000"/>
          <w:lang w:val="eu-ES" w:eastAsia="eu-ES"/>
        </w:rPr>
        <w:t xml:space="preserve"> y de </w:t>
      </w:r>
      <w:proofErr w:type="spellStart"/>
      <w:r w:rsidRPr="00156B81">
        <w:rPr>
          <w:rFonts w:ascii="Calibri" w:hAnsi="Calibri" w:cs="Calibri"/>
          <w:color w:val="000000"/>
          <w:lang w:val="eu-ES" w:eastAsia="eu-ES"/>
        </w:rPr>
        <w:t>calidad</w:t>
      </w:r>
      <w:proofErr w:type="spellEnd"/>
      <w:r w:rsidRPr="00156B81">
        <w:rPr>
          <w:rFonts w:ascii="Calibri" w:hAnsi="Calibri" w:cs="Calibri"/>
          <w:color w:val="000000"/>
          <w:lang w:val="eu-ES" w:eastAsia="eu-ES"/>
        </w:rPr>
        <w:t xml:space="preserve"> y </w:t>
      </w:r>
      <w:proofErr w:type="spellStart"/>
      <w:r w:rsidRPr="00156B81">
        <w:rPr>
          <w:rFonts w:ascii="Calibri" w:hAnsi="Calibri" w:cs="Calibri"/>
          <w:color w:val="000000"/>
          <w:lang w:val="eu-ES" w:eastAsia="eu-ES"/>
        </w:rPr>
        <w:t>que</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promueve</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oportunidades</w:t>
      </w:r>
      <w:proofErr w:type="spellEnd"/>
      <w:r w:rsidRPr="00156B81">
        <w:rPr>
          <w:rFonts w:ascii="Calibri" w:hAnsi="Calibri" w:cs="Calibri"/>
          <w:color w:val="000000"/>
          <w:lang w:val="eu-ES" w:eastAsia="eu-ES"/>
        </w:rPr>
        <w:t xml:space="preserve"> de </w:t>
      </w:r>
      <w:proofErr w:type="spellStart"/>
      <w:r w:rsidRPr="00156B81">
        <w:rPr>
          <w:rFonts w:ascii="Calibri" w:hAnsi="Calibri" w:cs="Calibri"/>
          <w:color w:val="000000"/>
          <w:lang w:val="eu-ES" w:eastAsia="eu-ES"/>
        </w:rPr>
        <w:t>aprendizaje</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durante</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toda</w:t>
      </w:r>
      <w:proofErr w:type="spellEnd"/>
      <w:r w:rsidRPr="00156B81">
        <w:rPr>
          <w:rFonts w:ascii="Calibri" w:hAnsi="Calibri" w:cs="Calibri"/>
          <w:color w:val="000000"/>
          <w:lang w:val="eu-ES" w:eastAsia="eu-ES"/>
        </w:rPr>
        <w:t xml:space="preserve"> la </w:t>
      </w:r>
      <w:proofErr w:type="spellStart"/>
      <w:r w:rsidRPr="00156B81">
        <w:rPr>
          <w:rFonts w:ascii="Calibri" w:hAnsi="Calibri" w:cs="Calibri"/>
          <w:color w:val="000000"/>
          <w:lang w:val="eu-ES" w:eastAsia="eu-ES"/>
        </w:rPr>
        <w:t>vida</w:t>
      </w:r>
      <w:proofErr w:type="spellEnd"/>
      <w:r w:rsidRPr="00156B81">
        <w:rPr>
          <w:rFonts w:ascii="Calibri" w:hAnsi="Calibri" w:cs="Calibri"/>
          <w:color w:val="000000"/>
          <w:lang w:val="eu-ES" w:eastAsia="eu-ES"/>
        </w:rPr>
        <w:t xml:space="preserve"> para </w:t>
      </w:r>
      <w:proofErr w:type="spellStart"/>
      <w:r w:rsidRPr="00156B81">
        <w:rPr>
          <w:rFonts w:ascii="Calibri" w:hAnsi="Calibri" w:cs="Calibri"/>
          <w:color w:val="000000"/>
          <w:lang w:val="eu-ES" w:eastAsia="eu-ES"/>
        </w:rPr>
        <w:t>todas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las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personas</w:t>
      </w:r>
      <w:proofErr w:type="spellEnd"/>
      <w:r w:rsidRPr="00156B81">
        <w:rPr>
          <w:rFonts w:ascii="Calibri" w:hAnsi="Calibri" w:cs="Calibri"/>
          <w:color w:val="000000"/>
          <w:lang w:val="eu-ES" w:eastAsia="eu-ES"/>
        </w:rPr>
        <w:t>.</w:t>
      </w:r>
    </w:p>
    <w:p w:rsidR="001F69AD" w:rsidRPr="00327EF1" w:rsidRDefault="001F69AD" w:rsidP="001F69AD">
      <w:pPr>
        <w:autoSpaceDE w:val="0"/>
        <w:autoSpaceDN w:val="0"/>
        <w:adjustRightInd w:val="0"/>
        <w:spacing w:after="120"/>
        <w:jc w:val="both"/>
        <w:rPr>
          <w:rFonts w:ascii="Calibri" w:hAnsi="Calibri" w:cs="Calibri"/>
          <w:color w:val="000000"/>
          <w:lang w:val="eu-ES" w:eastAsia="eu-ES"/>
        </w:rPr>
      </w:pPr>
      <w:r w:rsidRPr="00156B81">
        <w:rPr>
          <w:rFonts w:ascii="Calibri" w:hAnsi="Calibri" w:cs="Calibri"/>
          <w:color w:val="000000"/>
          <w:lang w:val="eu-ES" w:eastAsia="eu-ES"/>
        </w:rPr>
        <w:t>-</w:t>
      </w:r>
      <w:proofErr w:type="spellStart"/>
      <w:r w:rsidRPr="003A376E">
        <w:rPr>
          <w:rFonts w:ascii="Calibri" w:hAnsi="Calibri" w:cs="Calibri"/>
          <w:color w:val="000000"/>
          <w:lang w:val="eu-ES" w:eastAsia="eu-ES"/>
        </w:rPr>
        <w:t>Educación</w:t>
      </w:r>
      <w:proofErr w:type="spellEnd"/>
      <w:r w:rsidRPr="003A376E">
        <w:rPr>
          <w:rFonts w:ascii="Calibri" w:hAnsi="Calibri" w:cs="Calibri"/>
          <w:color w:val="000000"/>
          <w:lang w:val="eu-ES" w:eastAsia="eu-ES"/>
        </w:rPr>
        <w:t xml:space="preserve"> no formal:</w:t>
      </w:r>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Aquella</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que</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engloba</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toda</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actividad</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educativa</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realizada</w:t>
      </w:r>
      <w:proofErr w:type="spellEnd"/>
      <w:r w:rsidRPr="00156B81">
        <w:rPr>
          <w:rFonts w:ascii="Calibri" w:hAnsi="Calibri" w:cs="Calibri"/>
          <w:color w:val="000000"/>
          <w:lang w:val="eu-ES" w:eastAsia="eu-ES"/>
        </w:rPr>
        <w:t xml:space="preserve"> fuera de la </w:t>
      </w:r>
      <w:proofErr w:type="spellStart"/>
      <w:r w:rsidRPr="00156B81">
        <w:rPr>
          <w:rFonts w:ascii="Calibri" w:hAnsi="Calibri" w:cs="Calibri"/>
          <w:color w:val="000000"/>
          <w:lang w:val="eu-ES" w:eastAsia="eu-ES"/>
        </w:rPr>
        <w:t>estructura</w:t>
      </w:r>
      <w:proofErr w:type="spellEnd"/>
      <w:r w:rsidRPr="00156B81">
        <w:rPr>
          <w:rFonts w:ascii="Calibri" w:hAnsi="Calibri" w:cs="Calibri"/>
          <w:color w:val="000000"/>
          <w:lang w:val="eu-ES" w:eastAsia="eu-ES"/>
        </w:rPr>
        <w:t xml:space="preserve"> del sistema formal </w:t>
      </w:r>
      <w:proofErr w:type="spellStart"/>
      <w:r w:rsidRPr="00156B81">
        <w:rPr>
          <w:rFonts w:ascii="Calibri" w:hAnsi="Calibri" w:cs="Calibri"/>
          <w:color w:val="000000"/>
          <w:lang w:val="eu-ES" w:eastAsia="eu-ES"/>
        </w:rPr>
        <w:t>dirigida</w:t>
      </w:r>
      <w:proofErr w:type="spellEnd"/>
      <w:r w:rsidRPr="00156B81">
        <w:rPr>
          <w:rFonts w:ascii="Calibri" w:hAnsi="Calibri" w:cs="Calibri"/>
          <w:color w:val="000000"/>
          <w:lang w:val="eu-ES" w:eastAsia="eu-ES"/>
        </w:rPr>
        <w:t xml:space="preserve">  a la </w:t>
      </w:r>
      <w:proofErr w:type="spellStart"/>
      <w:r w:rsidRPr="00156B81">
        <w:rPr>
          <w:rFonts w:ascii="Calibri" w:hAnsi="Calibri" w:cs="Calibri"/>
          <w:color w:val="000000"/>
          <w:lang w:val="eu-ES" w:eastAsia="eu-ES"/>
        </w:rPr>
        <w:t>ciudadanía</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en</w:t>
      </w:r>
      <w:proofErr w:type="spellEnd"/>
      <w:r w:rsidRPr="00156B81">
        <w:rPr>
          <w:rFonts w:ascii="Calibri" w:hAnsi="Calibri" w:cs="Calibri"/>
          <w:color w:val="000000"/>
          <w:lang w:val="eu-ES" w:eastAsia="eu-ES"/>
        </w:rPr>
        <w:t xml:space="preserve"> general.</w:t>
      </w:r>
    </w:p>
    <w:p w:rsidR="001F69AD" w:rsidRPr="006B61E6" w:rsidRDefault="001F69AD" w:rsidP="001F69AD">
      <w:pPr>
        <w:autoSpaceDE w:val="0"/>
        <w:autoSpaceDN w:val="0"/>
        <w:adjustRightInd w:val="0"/>
        <w:spacing w:after="120"/>
        <w:jc w:val="both"/>
        <w:rPr>
          <w:rFonts w:ascii="Calibri" w:hAnsi="Calibri" w:cs="Calibri"/>
          <w:color w:val="000000"/>
          <w:lang w:val="eu-ES" w:eastAsia="eu-ES"/>
        </w:rPr>
      </w:pPr>
      <w:r w:rsidRPr="006B61E6">
        <w:rPr>
          <w:rFonts w:ascii="Calibri" w:hAnsi="Calibri" w:cs="Calibri"/>
          <w:b/>
          <w:color w:val="000000"/>
          <w:lang w:val="eu-ES" w:eastAsia="eu-ES"/>
        </w:rPr>
        <w:t>-</w:t>
      </w:r>
      <w:proofErr w:type="spellStart"/>
      <w:r w:rsidRPr="003A376E">
        <w:rPr>
          <w:rFonts w:ascii="Calibri" w:hAnsi="Calibri" w:cs="Calibri"/>
          <w:color w:val="000000"/>
          <w:lang w:val="eu-ES" w:eastAsia="eu-ES"/>
        </w:rPr>
        <w:t>IngurugelaK</w:t>
      </w:r>
      <w:proofErr w:type="spellEnd"/>
      <w:r w:rsidRPr="003A376E">
        <w:rPr>
          <w:rFonts w:ascii="Calibri" w:hAnsi="Calibri" w:cs="Calibri"/>
          <w:color w:val="000000"/>
          <w:lang w:val="eu-ES" w:eastAsia="eu-ES"/>
        </w:rPr>
        <w:t>:</w:t>
      </w:r>
      <w:r w:rsidRPr="006B61E6">
        <w:rPr>
          <w:rFonts w:ascii="Calibri" w:hAnsi="Calibri" w:cs="Calibri"/>
          <w:b/>
          <w:color w:val="000000"/>
          <w:lang w:val="eu-ES" w:eastAsia="eu-ES"/>
        </w:rPr>
        <w:t xml:space="preserve">  </w:t>
      </w:r>
      <w:r w:rsidRPr="006B61E6">
        <w:rPr>
          <w:rFonts w:ascii="Calibri" w:hAnsi="Calibri" w:cs="Calibri"/>
          <w:color w:val="000000"/>
          <w:lang w:val="eu-ES" w:eastAsia="eu-ES"/>
        </w:rPr>
        <w:t xml:space="preserve">Red de </w:t>
      </w:r>
      <w:proofErr w:type="spellStart"/>
      <w:r w:rsidRPr="006B61E6">
        <w:rPr>
          <w:rFonts w:ascii="Calibri" w:hAnsi="Calibri" w:cs="Calibri"/>
          <w:color w:val="000000"/>
          <w:lang w:val="eu-ES" w:eastAsia="eu-ES"/>
        </w:rPr>
        <w:t>equipamientos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públicos</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apoyo</w:t>
      </w:r>
      <w:proofErr w:type="spellEnd"/>
      <w:r w:rsidRPr="006B61E6">
        <w:rPr>
          <w:rFonts w:ascii="Calibri" w:hAnsi="Calibri" w:cs="Calibri"/>
          <w:color w:val="000000"/>
          <w:lang w:val="eu-ES" w:eastAsia="eu-ES"/>
        </w:rPr>
        <w:t xml:space="preserve"> a la </w:t>
      </w:r>
      <w:proofErr w:type="spellStart"/>
      <w:r w:rsidRPr="006B61E6">
        <w:rPr>
          <w:rFonts w:ascii="Calibri" w:hAnsi="Calibri" w:cs="Calibri"/>
          <w:color w:val="000000"/>
          <w:lang w:val="eu-ES" w:eastAsia="eu-ES"/>
        </w:rPr>
        <w:t>comunidad</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educativa</w:t>
      </w:r>
      <w:proofErr w:type="spellEnd"/>
      <w:r w:rsidRPr="006B61E6">
        <w:rPr>
          <w:rFonts w:ascii="Calibri" w:hAnsi="Calibri" w:cs="Calibri"/>
          <w:color w:val="000000"/>
          <w:lang w:val="eu-ES" w:eastAsia="eu-ES"/>
        </w:rPr>
        <w:t xml:space="preserve"> y a los </w:t>
      </w:r>
      <w:proofErr w:type="spellStart"/>
      <w:r w:rsidRPr="006B61E6">
        <w:rPr>
          <w:rFonts w:ascii="Calibri" w:hAnsi="Calibri" w:cs="Calibri"/>
          <w:color w:val="000000"/>
          <w:lang w:val="eu-ES" w:eastAsia="eu-ES"/>
        </w:rPr>
        <w:t>centros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educativos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materia de </w:t>
      </w:r>
      <w:proofErr w:type="spellStart"/>
      <w:r w:rsidRPr="006B61E6">
        <w:rPr>
          <w:rFonts w:ascii="Calibri" w:hAnsi="Calibri" w:cs="Calibri"/>
          <w:color w:val="000000"/>
          <w:lang w:val="eu-ES" w:eastAsia="eu-ES"/>
        </w:rPr>
        <w:t>educación</w:t>
      </w:r>
      <w:proofErr w:type="spellEnd"/>
      <w:r w:rsidRPr="006B61E6">
        <w:rPr>
          <w:rFonts w:ascii="Calibri" w:hAnsi="Calibri" w:cs="Calibri"/>
          <w:color w:val="000000"/>
          <w:lang w:val="eu-ES" w:eastAsia="eu-ES"/>
        </w:rPr>
        <w:t xml:space="preserve"> para la </w:t>
      </w:r>
      <w:proofErr w:type="spellStart"/>
      <w:r w:rsidRPr="006B61E6">
        <w:rPr>
          <w:rFonts w:ascii="Calibri" w:hAnsi="Calibri" w:cs="Calibri"/>
          <w:color w:val="000000"/>
          <w:lang w:val="eu-ES" w:eastAsia="eu-ES"/>
        </w:rPr>
        <w:t>sostenibilidad</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el  sistema </w:t>
      </w:r>
      <w:proofErr w:type="spellStart"/>
      <w:r w:rsidRPr="006B61E6">
        <w:rPr>
          <w:rFonts w:ascii="Calibri" w:hAnsi="Calibri" w:cs="Calibri"/>
          <w:color w:val="000000"/>
          <w:lang w:val="eu-ES" w:eastAsia="eu-ES"/>
        </w:rPr>
        <w:t>educativo</w:t>
      </w:r>
      <w:proofErr w:type="spellEnd"/>
      <w:r w:rsidRPr="006B61E6">
        <w:rPr>
          <w:rFonts w:ascii="Calibri" w:hAnsi="Calibri" w:cs="Calibri"/>
          <w:color w:val="000000"/>
          <w:lang w:val="eu-ES" w:eastAsia="eu-ES"/>
        </w:rPr>
        <w:t xml:space="preserve"> no </w:t>
      </w:r>
      <w:proofErr w:type="spellStart"/>
      <w:r w:rsidRPr="006B61E6">
        <w:rPr>
          <w:rFonts w:ascii="Calibri" w:hAnsi="Calibri" w:cs="Calibri"/>
          <w:color w:val="000000"/>
          <w:lang w:val="eu-ES" w:eastAsia="eu-ES"/>
        </w:rPr>
        <w:t>universitario</w:t>
      </w:r>
      <w:proofErr w:type="spellEnd"/>
      <w:r w:rsidRPr="006B61E6">
        <w:rPr>
          <w:rFonts w:ascii="Calibri" w:hAnsi="Calibri" w:cs="Calibri"/>
          <w:color w:val="000000"/>
          <w:lang w:val="eu-ES" w:eastAsia="eu-ES"/>
        </w:rPr>
        <w:t xml:space="preserve"> del País Vasco.</w:t>
      </w:r>
    </w:p>
    <w:p w:rsidR="001F69AD" w:rsidRDefault="001F69AD" w:rsidP="001F69AD">
      <w:pPr>
        <w:autoSpaceDE w:val="0"/>
        <w:autoSpaceDN w:val="0"/>
        <w:adjustRightInd w:val="0"/>
        <w:spacing w:after="120"/>
        <w:jc w:val="both"/>
        <w:rPr>
          <w:rFonts w:ascii="Calibri" w:hAnsi="Calibri" w:cs="Calibri"/>
          <w:color w:val="000000"/>
          <w:lang w:val="eu-ES" w:eastAsia="eu-ES"/>
        </w:rPr>
      </w:pPr>
      <w:r w:rsidRPr="006B61E6">
        <w:rPr>
          <w:rFonts w:ascii="Calibri" w:hAnsi="Calibri" w:cs="Calibri"/>
          <w:color w:val="000000"/>
          <w:lang w:val="eu-ES" w:eastAsia="eu-ES"/>
        </w:rPr>
        <w:t>-</w:t>
      </w:r>
      <w:proofErr w:type="spellStart"/>
      <w:r w:rsidRPr="003A376E">
        <w:rPr>
          <w:rFonts w:ascii="Calibri" w:hAnsi="Calibri" w:cs="Calibri"/>
          <w:color w:val="000000"/>
          <w:lang w:val="eu-ES" w:eastAsia="eu-ES"/>
        </w:rPr>
        <w:t>Ekoetxeak</w:t>
      </w:r>
      <w:proofErr w:type="spellEnd"/>
      <w:r w:rsidRPr="003A376E">
        <w:rPr>
          <w:rFonts w:ascii="Calibri" w:hAnsi="Calibri" w:cs="Calibri"/>
          <w:color w:val="000000"/>
          <w:lang w:val="eu-ES" w:eastAsia="eu-ES"/>
        </w:rPr>
        <w:t>:</w:t>
      </w:r>
      <w:r w:rsidRPr="006B61E6">
        <w:rPr>
          <w:rFonts w:ascii="Calibri" w:hAnsi="Calibri" w:cs="Calibri"/>
          <w:b/>
          <w:color w:val="000000"/>
          <w:lang w:val="eu-ES" w:eastAsia="eu-ES"/>
        </w:rPr>
        <w:t xml:space="preserve"> </w:t>
      </w:r>
      <w:r w:rsidRPr="006B61E6">
        <w:rPr>
          <w:rFonts w:ascii="Calibri" w:hAnsi="Calibri" w:cs="Calibri"/>
          <w:color w:val="000000"/>
          <w:lang w:val="eu-ES" w:eastAsia="eu-ES"/>
        </w:rPr>
        <w:t xml:space="preserve">Red de </w:t>
      </w:r>
      <w:proofErr w:type="spellStart"/>
      <w:r w:rsidRPr="006B61E6">
        <w:rPr>
          <w:rFonts w:ascii="Calibri" w:hAnsi="Calibri" w:cs="Calibri"/>
          <w:color w:val="000000"/>
          <w:lang w:val="eu-ES" w:eastAsia="eu-ES"/>
        </w:rPr>
        <w:t>centros</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educación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ambiental</w:t>
      </w:r>
      <w:proofErr w:type="spellEnd"/>
      <w:r w:rsidRPr="006B61E6">
        <w:rPr>
          <w:rFonts w:ascii="Calibri" w:hAnsi="Calibri" w:cs="Calibri"/>
          <w:color w:val="000000"/>
          <w:lang w:val="eu-ES" w:eastAsia="eu-ES"/>
        </w:rPr>
        <w:t xml:space="preserve"> del </w:t>
      </w:r>
      <w:proofErr w:type="spellStart"/>
      <w:r w:rsidRPr="006B61E6">
        <w:rPr>
          <w:rFonts w:ascii="Calibri" w:hAnsi="Calibri" w:cs="Calibri"/>
          <w:color w:val="000000"/>
          <w:lang w:val="eu-ES" w:eastAsia="eu-ES"/>
        </w:rPr>
        <w:t>Gobierno</w:t>
      </w:r>
      <w:proofErr w:type="spellEnd"/>
      <w:r w:rsidRPr="006B61E6">
        <w:rPr>
          <w:rFonts w:ascii="Calibri" w:hAnsi="Calibri" w:cs="Calibri"/>
          <w:color w:val="000000"/>
          <w:lang w:val="eu-ES" w:eastAsia="eu-ES"/>
        </w:rPr>
        <w:t xml:space="preserve"> Vasco</w:t>
      </w:r>
      <w:r>
        <w:rPr>
          <w:rFonts w:ascii="Calibri" w:hAnsi="Calibri" w:cs="Calibri"/>
          <w:color w:val="000000"/>
          <w:lang w:val="eu-ES" w:eastAsia="eu-ES"/>
        </w:rPr>
        <w:t>.</w:t>
      </w:r>
    </w:p>
    <w:p w:rsidR="001F69AD" w:rsidRPr="006B61E6" w:rsidRDefault="001F69AD" w:rsidP="001F69AD">
      <w:pPr>
        <w:autoSpaceDE w:val="0"/>
        <w:autoSpaceDN w:val="0"/>
        <w:adjustRightInd w:val="0"/>
        <w:spacing w:after="120"/>
        <w:jc w:val="both"/>
        <w:rPr>
          <w:rFonts w:ascii="Calibri" w:hAnsi="Calibri" w:cs="Calibri"/>
          <w:b/>
          <w:color w:val="000000"/>
          <w:lang w:val="eu-ES" w:eastAsia="eu-ES"/>
        </w:rPr>
      </w:pPr>
      <w:r w:rsidRPr="003A376E">
        <w:rPr>
          <w:rFonts w:ascii="Calibri" w:hAnsi="Calibri" w:cs="Calibri"/>
          <w:color w:val="000000"/>
          <w:lang w:val="eu-ES" w:eastAsia="eu-ES"/>
        </w:rPr>
        <w:t>-Berritzeguneak:</w:t>
      </w:r>
      <w:r>
        <w:rPr>
          <w:rFonts w:ascii="Calibri" w:hAnsi="Calibri" w:cs="Calibri"/>
          <w:color w:val="000000"/>
          <w:lang w:val="eu-ES" w:eastAsia="eu-ES"/>
        </w:rPr>
        <w:t xml:space="preserve"> </w:t>
      </w:r>
      <w:proofErr w:type="spellStart"/>
      <w:r>
        <w:rPr>
          <w:rFonts w:ascii="Calibri" w:hAnsi="Calibri" w:cs="Calibri"/>
          <w:color w:val="000000"/>
          <w:lang w:val="eu-ES" w:eastAsia="eu-ES"/>
        </w:rPr>
        <w:t>I</w:t>
      </w:r>
      <w:r w:rsidRPr="00ED53C8">
        <w:rPr>
          <w:rFonts w:ascii="Calibri" w:hAnsi="Calibri" w:cs="Calibri"/>
          <w:color w:val="000000"/>
          <w:lang w:val="eu-ES" w:eastAsia="eu-ES"/>
        </w:rPr>
        <w:t>nstrumentos</w:t>
      </w:r>
      <w:proofErr w:type="spellEnd"/>
      <w:r w:rsidRPr="00ED53C8">
        <w:rPr>
          <w:rFonts w:ascii="Calibri" w:hAnsi="Calibri" w:cs="Calibri"/>
          <w:color w:val="000000"/>
          <w:lang w:val="eu-ES" w:eastAsia="eu-ES"/>
        </w:rPr>
        <w:t xml:space="preserve"> </w:t>
      </w:r>
      <w:proofErr w:type="spellStart"/>
      <w:r w:rsidRPr="00ED53C8">
        <w:rPr>
          <w:rFonts w:ascii="Calibri" w:hAnsi="Calibri" w:cs="Calibri"/>
          <w:color w:val="000000"/>
          <w:lang w:val="eu-ES" w:eastAsia="eu-ES"/>
        </w:rPr>
        <w:t>educativos</w:t>
      </w:r>
      <w:proofErr w:type="spellEnd"/>
      <w:r w:rsidRPr="00ED53C8">
        <w:rPr>
          <w:rFonts w:ascii="Calibri" w:hAnsi="Calibri" w:cs="Calibri"/>
          <w:color w:val="000000"/>
          <w:lang w:val="eu-ES" w:eastAsia="eu-ES"/>
        </w:rPr>
        <w:t xml:space="preserve"> para la </w:t>
      </w:r>
      <w:proofErr w:type="spellStart"/>
      <w:r w:rsidRPr="00ED53C8">
        <w:rPr>
          <w:rFonts w:ascii="Calibri" w:hAnsi="Calibri" w:cs="Calibri"/>
          <w:color w:val="000000"/>
          <w:lang w:val="eu-ES" w:eastAsia="eu-ES"/>
        </w:rPr>
        <w:t>inno</w:t>
      </w:r>
      <w:r>
        <w:rPr>
          <w:rFonts w:ascii="Calibri" w:hAnsi="Calibri" w:cs="Calibri"/>
          <w:color w:val="000000"/>
          <w:lang w:val="eu-ES" w:eastAsia="eu-ES"/>
        </w:rPr>
        <w:t>vación</w:t>
      </w:r>
      <w:proofErr w:type="spellEnd"/>
      <w:r>
        <w:rPr>
          <w:rFonts w:ascii="Calibri" w:hAnsi="Calibri" w:cs="Calibri"/>
          <w:color w:val="000000"/>
          <w:lang w:val="eu-ES" w:eastAsia="eu-ES"/>
        </w:rPr>
        <w:t xml:space="preserve"> y mejora de la </w:t>
      </w:r>
      <w:proofErr w:type="spellStart"/>
      <w:r>
        <w:rPr>
          <w:rFonts w:ascii="Calibri" w:hAnsi="Calibri" w:cs="Calibri"/>
          <w:color w:val="000000"/>
          <w:lang w:val="eu-ES" w:eastAsia="eu-ES"/>
        </w:rPr>
        <w:t>educación</w:t>
      </w:r>
      <w:proofErr w:type="spellEnd"/>
      <w:r>
        <w:rPr>
          <w:rFonts w:ascii="Calibri" w:hAnsi="Calibri" w:cs="Calibri"/>
          <w:color w:val="000000"/>
          <w:lang w:val="eu-ES" w:eastAsia="eu-ES"/>
        </w:rPr>
        <w:t xml:space="preserve"> del </w:t>
      </w:r>
      <w:proofErr w:type="spellStart"/>
      <w:r>
        <w:rPr>
          <w:rFonts w:ascii="Calibri" w:hAnsi="Calibri" w:cs="Calibri"/>
          <w:color w:val="000000"/>
          <w:lang w:val="eu-ES" w:eastAsia="eu-ES"/>
        </w:rPr>
        <w:t>órgano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competente</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en</w:t>
      </w:r>
      <w:proofErr w:type="spellEnd"/>
      <w:r>
        <w:rPr>
          <w:rFonts w:ascii="Calibri" w:hAnsi="Calibri" w:cs="Calibri"/>
          <w:color w:val="000000"/>
          <w:lang w:val="eu-ES" w:eastAsia="eu-ES"/>
        </w:rPr>
        <w:t xml:space="preserve"> materia de </w:t>
      </w:r>
      <w:proofErr w:type="spellStart"/>
      <w:r>
        <w:rPr>
          <w:rFonts w:ascii="Calibri" w:hAnsi="Calibri" w:cs="Calibri"/>
          <w:color w:val="000000"/>
          <w:lang w:val="eu-ES" w:eastAsia="eu-ES"/>
        </w:rPr>
        <w:t>educación</w:t>
      </w:r>
      <w:proofErr w:type="spellEnd"/>
      <w:r>
        <w:rPr>
          <w:rFonts w:ascii="Calibri" w:hAnsi="Calibri" w:cs="Calibri"/>
          <w:color w:val="000000"/>
          <w:lang w:val="eu-ES" w:eastAsia="eu-ES"/>
        </w:rPr>
        <w:t xml:space="preserve"> de la CAPV </w:t>
      </w:r>
      <w:r w:rsidRPr="00ED53C8">
        <w:rPr>
          <w:rFonts w:ascii="Calibri" w:hAnsi="Calibri" w:cs="Calibri"/>
          <w:color w:val="000000"/>
          <w:lang w:val="eu-ES" w:eastAsia="eu-ES"/>
        </w:rPr>
        <w:t>.</w:t>
      </w:r>
    </w:p>
    <w:p w:rsidR="001F69AD" w:rsidRPr="00D336B5" w:rsidRDefault="001F69AD" w:rsidP="001F69AD">
      <w:pPr>
        <w:autoSpaceDE w:val="0"/>
        <w:autoSpaceDN w:val="0"/>
        <w:adjustRightInd w:val="0"/>
        <w:spacing w:after="120"/>
        <w:jc w:val="both"/>
        <w:rPr>
          <w:rFonts w:ascii="Calibri" w:hAnsi="Calibri" w:cs="Calibri"/>
          <w:b/>
          <w:color w:val="000000"/>
          <w:lang w:val="eu-ES" w:eastAsia="eu-ES"/>
        </w:rPr>
      </w:pPr>
      <w:r w:rsidRPr="003A376E">
        <w:rPr>
          <w:rFonts w:ascii="Calibri" w:hAnsi="Calibri" w:cs="Calibri"/>
          <w:color w:val="000000"/>
          <w:lang w:val="eu-ES" w:eastAsia="eu-ES"/>
        </w:rPr>
        <w:lastRenderedPageBreak/>
        <w:t>-</w:t>
      </w:r>
      <w:r w:rsidRPr="003A376E">
        <w:rPr>
          <w:rFonts w:ascii="Calibri" w:hAnsi="Calibri" w:cs="Calibri"/>
          <w:color w:val="000000"/>
          <w:lang w:eastAsia="eu-ES"/>
        </w:rPr>
        <w:t>Comunidad</w:t>
      </w:r>
      <w:r w:rsidRPr="003A376E">
        <w:rPr>
          <w:rFonts w:ascii="Calibri" w:hAnsi="Calibri" w:cs="Calibri"/>
          <w:color w:val="000000"/>
          <w:lang w:val="eu-ES" w:eastAsia="eu-ES"/>
        </w:rPr>
        <w:t xml:space="preserve"> </w:t>
      </w:r>
      <w:proofErr w:type="spellStart"/>
      <w:r w:rsidRPr="003A376E">
        <w:rPr>
          <w:rFonts w:ascii="Calibri" w:hAnsi="Calibri" w:cs="Calibri"/>
          <w:color w:val="000000"/>
          <w:lang w:val="eu-ES" w:eastAsia="eu-ES"/>
        </w:rPr>
        <w:t>educativa</w:t>
      </w:r>
      <w:proofErr w:type="spellEnd"/>
      <w:r w:rsidRPr="003A376E">
        <w:rPr>
          <w:rFonts w:ascii="Calibri" w:hAnsi="Calibri" w:cs="Calibri"/>
          <w:color w:val="000000"/>
          <w:lang w:val="eu-ES" w:eastAsia="eu-ES"/>
        </w:rPr>
        <w:t>:</w:t>
      </w:r>
      <w:r w:rsidRPr="006B61E6">
        <w:rPr>
          <w:rFonts w:ascii="Arial" w:hAnsi="Arial" w:cs="Arial"/>
          <w:color w:val="000000"/>
          <w:lang w:val="eu-ES" w:eastAsia="eu-ES"/>
        </w:rPr>
        <w:t xml:space="preserve"> </w:t>
      </w:r>
      <w:proofErr w:type="spellStart"/>
      <w:r w:rsidRPr="006B61E6">
        <w:rPr>
          <w:rFonts w:ascii="Calibri" w:hAnsi="Calibri" w:cs="Calibri"/>
          <w:color w:val="000000"/>
          <w:lang w:val="eu-ES" w:eastAsia="eu-ES"/>
        </w:rPr>
        <w:t>Colectivo</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personas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que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integran</w:t>
      </w:r>
      <w:proofErr w:type="spellEnd"/>
      <w:r w:rsidRPr="006B61E6">
        <w:rPr>
          <w:rFonts w:ascii="Calibri" w:hAnsi="Calibri" w:cs="Calibri"/>
          <w:color w:val="000000"/>
          <w:lang w:val="eu-ES" w:eastAsia="eu-ES"/>
        </w:rPr>
        <w:t xml:space="preserve"> y </w:t>
      </w:r>
      <w:proofErr w:type="spellStart"/>
      <w:r w:rsidRPr="006B61E6">
        <w:rPr>
          <w:rFonts w:ascii="Calibri" w:hAnsi="Calibri" w:cs="Calibri"/>
          <w:color w:val="000000"/>
          <w:lang w:val="eu-ES" w:eastAsia="eu-ES"/>
        </w:rPr>
        <w:t>tiene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capacidad</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in</w:t>
      </w:r>
      <w:r>
        <w:rPr>
          <w:rFonts w:ascii="Calibri" w:hAnsi="Calibri" w:cs="Calibri"/>
          <w:color w:val="000000"/>
          <w:lang w:val="eu-ES" w:eastAsia="eu-ES"/>
        </w:rPr>
        <w:t>fluencia</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en</w:t>
      </w:r>
      <w:proofErr w:type="spellEnd"/>
      <w:r>
        <w:rPr>
          <w:rFonts w:ascii="Calibri" w:hAnsi="Calibri" w:cs="Calibri"/>
          <w:color w:val="000000"/>
          <w:lang w:val="eu-ES" w:eastAsia="eu-ES"/>
        </w:rPr>
        <w:t xml:space="preserve"> el </w:t>
      </w:r>
      <w:proofErr w:type="spellStart"/>
      <w:r>
        <w:rPr>
          <w:rFonts w:ascii="Calibri" w:hAnsi="Calibri" w:cs="Calibri"/>
          <w:color w:val="000000"/>
          <w:lang w:val="eu-ES" w:eastAsia="eu-ES"/>
        </w:rPr>
        <w:t>ámbito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educativo</w:t>
      </w:r>
      <w:proofErr w:type="spellEnd"/>
      <w:r>
        <w:rPr>
          <w:rFonts w:ascii="Calibri" w:hAnsi="Calibri" w:cs="Calibri"/>
          <w:color w:val="000000"/>
          <w:lang w:val="eu-ES" w:eastAsia="eu-ES"/>
        </w:rPr>
        <w:t>.</w:t>
      </w:r>
    </w:p>
    <w:p w:rsidR="001F69AD" w:rsidRPr="006B61E6" w:rsidRDefault="001F69AD" w:rsidP="001F69AD">
      <w:pPr>
        <w:autoSpaceDE w:val="0"/>
        <w:autoSpaceDN w:val="0"/>
        <w:adjustRightInd w:val="0"/>
        <w:spacing w:after="120"/>
        <w:jc w:val="both"/>
        <w:rPr>
          <w:rFonts w:ascii="Calibri" w:hAnsi="Calibri" w:cs="Calibri"/>
          <w:color w:val="000000"/>
          <w:lang w:val="eu-ES" w:eastAsia="eu-ES"/>
        </w:rPr>
      </w:pPr>
      <w:r w:rsidRPr="003A376E">
        <w:rPr>
          <w:rFonts w:ascii="Calibri" w:hAnsi="Calibri" w:cs="Calibri"/>
          <w:color w:val="000000"/>
          <w:lang w:val="eu-ES" w:eastAsia="eu-ES"/>
        </w:rPr>
        <w:t>-</w:t>
      </w:r>
      <w:proofErr w:type="spellStart"/>
      <w:r w:rsidRPr="003A376E">
        <w:rPr>
          <w:rFonts w:ascii="Calibri" w:hAnsi="Calibri" w:cs="Calibri"/>
          <w:color w:val="000000"/>
          <w:lang w:val="eu-ES" w:eastAsia="eu-ES"/>
        </w:rPr>
        <w:t>Centros</w:t>
      </w:r>
      <w:proofErr w:type="spellEnd"/>
      <w:r w:rsidRPr="003A376E">
        <w:rPr>
          <w:rFonts w:ascii="Calibri" w:hAnsi="Calibri" w:cs="Calibri"/>
          <w:color w:val="000000"/>
          <w:lang w:val="eu-ES" w:eastAsia="eu-ES"/>
        </w:rPr>
        <w:t xml:space="preserve"> </w:t>
      </w:r>
      <w:proofErr w:type="spellStart"/>
      <w:r w:rsidRPr="003A376E">
        <w:rPr>
          <w:rFonts w:ascii="Calibri" w:hAnsi="Calibri" w:cs="Calibri"/>
          <w:color w:val="000000"/>
          <w:lang w:val="eu-ES" w:eastAsia="eu-ES"/>
        </w:rPr>
        <w:t>educativos</w:t>
      </w:r>
      <w:proofErr w:type="spellEnd"/>
      <w:r w:rsidRPr="003A376E">
        <w:rPr>
          <w:rFonts w:ascii="Calibri" w:hAnsi="Calibri" w:cs="Calibri"/>
          <w:color w:val="000000"/>
          <w:lang w:val="eu-ES" w:eastAsia="eu-ES"/>
        </w:rPr>
        <w:t>:</w:t>
      </w:r>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Centros</w:t>
      </w:r>
      <w:proofErr w:type="spellEnd"/>
      <w:r w:rsidRPr="006B61E6">
        <w:rPr>
          <w:rFonts w:ascii="Calibri" w:hAnsi="Calibri" w:cs="Calibri"/>
          <w:color w:val="000000"/>
          <w:lang w:val="eu-ES" w:eastAsia="eu-ES"/>
        </w:rPr>
        <w:t xml:space="preserve"> no </w:t>
      </w:r>
      <w:proofErr w:type="spellStart"/>
      <w:r w:rsidRPr="006B61E6">
        <w:rPr>
          <w:rFonts w:ascii="Calibri" w:hAnsi="Calibri" w:cs="Calibri"/>
          <w:color w:val="000000"/>
          <w:lang w:val="eu-ES" w:eastAsia="eu-ES"/>
        </w:rPr>
        <w:t>universitarios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educación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Infantil</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educación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primaria</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educación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secundaria</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obligatoria</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bachillerato</w:t>
      </w:r>
      <w:proofErr w:type="spellEnd"/>
      <w:r w:rsidRPr="006B61E6">
        <w:rPr>
          <w:rFonts w:ascii="Calibri" w:hAnsi="Calibri" w:cs="Calibri"/>
          <w:color w:val="000000"/>
          <w:lang w:val="eu-ES" w:eastAsia="eu-ES"/>
        </w:rPr>
        <w:t xml:space="preserve"> y </w:t>
      </w:r>
      <w:proofErr w:type="spellStart"/>
      <w:r w:rsidRPr="006B61E6">
        <w:rPr>
          <w:rFonts w:ascii="Calibri" w:hAnsi="Calibri" w:cs="Calibri"/>
          <w:color w:val="000000"/>
          <w:lang w:val="eu-ES" w:eastAsia="eu-ES"/>
        </w:rPr>
        <w:t>formación</w:t>
      </w:r>
      <w:proofErr w:type="spellEnd"/>
      <w:r w:rsidRPr="006B61E6">
        <w:rPr>
          <w:rFonts w:ascii="Calibri" w:hAnsi="Calibri" w:cs="Calibri"/>
          <w:color w:val="000000"/>
          <w:lang w:val="eu-ES" w:eastAsia="eu-ES"/>
        </w:rPr>
        <w:t xml:space="preserve"> profesional), </w:t>
      </w:r>
      <w:proofErr w:type="spellStart"/>
      <w:r w:rsidRPr="006B61E6">
        <w:rPr>
          <w:rFonts w:ascii="Calibri" w:hAnsi="Calibri" w:cs="Calibri"/>
          <w:color w:val="000000"/>
          <w:lang w:val="eu-ES" w:eastAsia="eu-ES"/>
        </w:rPr>
        <w:t>ubicados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la </w:t>
      </w:r>
      <w:proofErr w:type="spellStart"/>
      <w:r w:rsidRPr="006B61E6">
        <w:rPr>
          <w:rFonts w:ascii="Calibri" w:hAnsi="Calibri" w:cs="Calibri"/>
          <w:color w:val="000000"/>
          <w:lang w:val="eu-ES" w:eastAsia="eu-ES"/>
        </w:rPr>
        <w:t>Comunidad</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Autónoma</w:t>
      </w:r>
      <w:proofErr w:type="spellEnd"/>
      <w:r w:rsidRPr="006B61E6">
        <w:rPr>
          <w:rFonts w:ascii="Calibri" w:hAnsi="Calibri" w:cs="Calibri"/>
          <w:color w:val="000000"/>
          <w:lang w:val="eu-ES" w:eastAsia="eu-ES"/>
        </w:rPr>
        <w:t xml:space="preserve"> del País Vasco.</w:t>
      </w:r>
    </w:p>
    <w:p w:rsidR="001F69AD" w:rsidRPr="006B61E6" w:rsidRDefault="001F69AD" w:rsidP="001F69AD">
      <w:pPr>
        <w:autoSpaceDE w:val="0"/>
        <w:autoSpaceDN w:val="0"/>
        <w:adjustRightInd w:val="0"/>
        <w:spacing w:after="120"/>
        <w:jc w:val="both"/>
        <w:rPr>
          <w:rFonts w:ascii="Calibri" w:hAnsi="Calibri" w:cs="Calibri"/>
          <w:b/>
          <w:color w:val="000000"/>
          <w:lang w:val="eu-ES" w:eastAsia="eu-ES"/>
        </w:rPr>
      </w:pPr>
      <w:r w:rsidRPr="003A376E">
        <w:rPr>
          <w:rFonts w:ascii="Calibri" w:hAnsi="Calibri" w:cs="Calibri"/>
          <w:color w:val="000000"/>
          <w:lang w:val="eu-ES" w:eastAsia="eu-ES"/>
        </w:rPr>
        <w:t>-</w:t>
      </w:r>
      <w:proofErr w:type="spellStart"/>
      <w:r w:rsidRPr="003A376E">
        <w:rPr>
          <w:rFonts w:ascii="Calibri" w:hAnsi="Calibri" w:cs="Calibri"/>
          <w:color w:val="000000"/>
          <w:lang w:val="eu-ES" w:eastAsia="eu-ES"/>
        </w:rPr>
        <w:t>Sello</w:t>
      </w:r>
      <w:proofErr w:type="spellEnd"/>
      <w:r w:rsidRPr="003A376E">
        <w:rPr>
          <w:rFonts w:ascii="Calibri" w:hAnsi="Calibri" w:cs="Calibri"/>
          <w:color w:val="000000"/>
          <w:lang w:val="eu-ES" w:eastAsia="eu-ES"/>
        </w:rPr>
        <w:t xml:space="preserve"> </w:t>
      </w:r>
      <w:proofErr w:type="spellStart"/>
      <w:r w:rsidRPr="003A376E">
        <w:rPr>
          <w:rFonts w:ascii="Calibri" w:hAnsi="Calibri" w:cs="Calibri"/>
          <w:color w:val="000000"/>
          <w:lang w:val="eu-ES" w:eastAsia="eu-ES"/>
        </w:rPr>
        <w:t>centro</w:t>
      </w:r>
      <w:proofErr w:type="spellEnd"/>
      <w:r w:rsidRPr="003A376E">
        <w:rPr>
          <w:rFonts w:ascii="Calibri" w:hAnsi="Calibri" w:cs="Calibri"/>
          <w:color w:val="000000"/>
          <w:lang w:val="eu-ES" w:eastAsia="eu-ES"/>
        </w:rPr>
        <w:t xml:space="preserve"> </w:t>
      </w:r>
      <w:proofErr w:type="spellStart"/>
      <w:r w:rsidRPr="003A376E">
        <w:rPr>
          <w:rFonts w:ascii="Calibri" w:hAnsi="Calibri" w:cs="Calibri"/>
          <w:color w:val="000000"/>
          <w:lang w:val="eu-ES" w:eastAsia="eu-ES"/>
        </w:rPr>
        <w:t>educativo</w:t>
      </w:r>
      <w:proofErr w:type="spellEnd"/>
      <w:r w:rsidRPr="003A376E">
        <w:rPr>
          <w:rFonts w:ascii="Calibri" w:hAnsi="Calibri" w:cs="Calibri"/>
          <w:color w:val="000000"/>
          <w:lang w:val="eu-ES" w:eastAsia="eu-ES"/>
        </w:rPr>
        <w:t xml:space="preserve"> </w:t>
      </w:r>
      <w:proofErr w:type="spellStart"/>
      <w:r w:rsidRPr="003A376E">
        <w:rPr>
          <w:rFonts w:ascii="Calibri" w:hAnsi="Calibri" w:cs="Calibri"/>
          <w:color w:val="000000"/>
          <w:lang w:val="eu-ES" w:eastAsia="eu-ES"/>
        </w:rPr>
        <w:t>sostenible</w:t>
      </w:r>
      <w:proofErr w:type="spellEnd"/>
      <w:r w:rsidRPr="003A376E">
        <w:rPr>
          <w:rFonts w:ascii="Calibri" w:hAnsi="Calibri" w:cs="Calibri"/>
          <w:color w:val="000000"/>
          <w:lang w:val="eu-ES" w:eastAsia="eu-ES"/>
        </w:rPr>
        <w:t>:</w:t>
      </w:r>
      <w:r w:rsidRPr="006B61E6">
        <w:rPr>
          <w:rFonts w:ascii="Calibri" w:hAnsi="Calibri" w:cs="Calibri"/>
          <w:b/>
          <w:color w:val="000000"/>
          <w:lang w:val="eu-ES" w:eastAsia="eu-ES"/>
        </w:rPr>
        <w:t xml:space="preserve"> </w:t>
      </w:r>
      <w:proofErr w:type="spellStart"/>
      <w:r w:rsidRPr="006B61E6">
        <w:rPr>
          <w:rFonts w:ascii="Calibri" w:hAnsi="Calibri" w:cs="Calibri"/>
          <w:color w:val="000000"/>
          <w:lang w:val="eu-ES" w:eastAsia="eu-ES"/>
        </w:rPr>
        <w:t>Distintivo</w:t>
      </w:r>
      <w:proofErr w:type="spellEnd"/>
      <w:r w:rsidRPr="006B61E6">
        <w:rPr>
          <w:rFonts w:ascii="Calibri" w:hAnsi="Calibri" w:cs="Calibri"/>
          <w:color w:val="000000"/>
          <w:lang w:val="eu-ES" w:eastAsia="eu-ES"/>
        </w:rPr>
        <w:t xml:space="preserve"> a </w:t>
      </w:r>
      <w:proofErr w:type="spellStart"/>
      <w:r w:rsidRPr="006B61E6">
        <w:rPr>
          <w:rFonts w:ascii="Calibri" w:hAnsi="Calibri" w:cs="Calibri"/>
          <w:color w:val="000000"/>
          <w:lang w:val="eu-ES" w:eastAsia="eu-ES"/>
        </w:rPr>
        <w:t>través</w:t>
      </w:r>
      <w:proofErr w:type="spellEnd"/>
      <w:r w:rsidRPr="006B61E6">
        <w:rPr>
          <w:rFonts w:ascii="Calibri" w:hAnsi="Calibri" w:cs="Calibri"/>
          <w:color w:val="000000"/>
          <w:lang w:val="eu-ES" w:eastAsia="eu-ES"/>
        </w:rPr>
        <w:t xml:space="preserve"> del </w:t>
      </w:r>
      <w:proofErr w:type="spellStart"/>
      <w:r w:rsidRPr="006B61E6">
        <w:rPr>
          <w:rFonts w:ascii="Calibri" w:hAnsi="Calibri" w:cs="Calibri"/>
          <w:color w:val="000000"/>
          <w:lang w:val="eu-ES" w:eastAsia="eu-ES"/>
        </w:rPr>
        <w:t>cual</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reconoce</w:t>
      </w:r>
      <w:proofErr w:type="spellEnd"/>
      <w:r w:rsidRPr="006B61E6">
        <w:rPr>
          <w:rFonts w:ascii="Calibri" w:hAnsi="Calibri" w:cs="Calibri"/>
          <w:color w:val="000000"/>
          <w:lang w:val="eu-ES" w:eastAsia="eu-ES"/>
        </w:rPr>
        <w:t xml:space="preserve"> la </w:t>
      </w:r>
      <w:proofErr w:type="spellStart"/>
      <w:r w:rsidRPr="006B61E6">
        <w:rPr>
          <w:rFonts w:ascii="Calibri" w:hAnsi="Calibri" w:cs="Calibri"/>
          <w:color w:val="000000"/>
          <w:lang w:val="eu-ES" w:eastAsia="eu-ES"/>
        </w:rPr>
        <w:t>labor</w:t>
      </w:r>
      <w:proofErr w:type="spellEnd"/>
      <w:r w:rsidRPr="006B61E6">
        <w:rPr>
          <w:rFonts w:ascii="Calibri" w:hAnsi="Calibri" w:cs="Calibri"/>
          <w:color w:val="000000"/>
          <w:lang w:val="eu-ES" w:eastAsia="eu-ES"/>
        </w:rPr>
        <w:t xml:space="preserve"> de los </w:t>
      </w:r>
      <w:proofErr w:type="spellStart"/>
      <w:r w:rsidRPr="006B61E6">
        <w:rPr>
          <w:rFonts w:ascii="Calibri" w:hAnsi="Calibri" w:cs="Calibri"/>
          <w:color w:val="000000"/>
          <w:lang w:val="eu-ES" w:eastAsia="eu-ES"/>
        </w:rPr>
        <w:t>centros</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educativos</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en</w:t>
      </w:r>
      <w:proofErr w:type="spellEnd"/>
      <w:r>
        <w:rPr>
          <w:rFonts w:ascii="Calibri" w:hAnsi="Calibri" w:cs="Calibri"/>
          <w:color w:val="000000"/>
          <w:lang w:val="eu-ES" w:eastAsia="eu-ES"/>
        </w:rPr>
        <w:t xml:space="preserve"> el </w:t>
      </w:r>
      <w:proofErr w:type="spellStart"/>
      <w:r>
        <w:rPr>
          <w:rFonts w:ascii="Calibri" w:hAnsi="Calibri" w:cs="Calibri"/>
          <w:color w:val="000000"/>
          <w:lang w:val="eu-ES" w:eastAsia="eu-ES"/>
        </w:rPr>
        <w:t>ámbito</w:t>
      </w:r>
      <w:proofErr w:type="spellEnd"/>
      <w:r>
        <w:rPr>
          <w:rFonts w:ascii="Calibri" w:hAnsi="Calibri" w:cs="Calibri"/>
          <w:color w:val="000000"/>
          <w:lang w:val="eu-ES" w:eastAsia="eu-ES"/>
        </w:rPr>
        <w:t xml:space="preserve"> de la </w:t>
      </w:r>
      <w:proofErr w:type="spellStart"/>
      <w:r>
        <w:rPr>
          <w:rFonts w:ascii="Calibri" w:hAnsi="Calibri" w:cs="Calibri"/>
          <w:color w:val="000000"/>
          <w:lang w:val="eu-ES" w:eastAsia="eu-ES"/>
        </w:rPr>
        <w:t>educación</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s</w:t>
      </w:r>
      <w:r w:rsidRPr="006B61E6">
        <w:rPr>
          <w:rFonts w:ascii="Calibri" w:hAnsi="Calibri" w:cs="Calibri"/>
          <w:color w:val="000000"/>
          <w:lang w:val="eu-ES" w:eastAsia="eu-ES"/>
        </w:rPr>
        <w:t>ostenible</w:t>
      </w:r>
      <w:proofErr w:type="spellEnd"/>
      <w:r w:rsidRPr="006B61E6">
        <w:rPr>
          <w:rFonts w:ascii="Calibri" w:hAnsi="Calibri" w:cs="Calibri"/>
          <w:color w:val="000000"/>
          <w:lang w:val="eu-ES" w:eastAsia="eu-ES"/>
        </w:rPr>
        <w:t>.</w:t>
      </w:r>
    </w:p>
    <w:p w:rsidR="001F69AD" w:rsidRPr="006B61E6" w:rsidRDefault="001F69AD" w:rsidP="001F69AD">
      <w:pPr>
        <w:autoSpaceDE w:val="0"/>
        <w:autoSpaceDN w:val="0"/>
        <w:adjustRightInd w:val="0"/>
        <w:spacing w:after="120"/>
        <w:jc w:val="both"/>
        <w:rPr>
          <w:rFonts w:ascii="Calibri" w:hAnsi="Calibri" w:cs="Calibri"/>
          <w:color w:val="000000"/>
          <w:lang w:val="eu-ES" w:eastAsia="eu-ES"/>
        </w:rPr>
      </w:pPr>
      <w:r w:rsidRPr="003A376E">
        <w:rPr>
          <w:rFonts w:ascii="Calibri" w:hAnsi="Calibri" w:cs="Calibri"/>
          <w:color w:val="000000"/>
          <w:lang w:val="eu-ES" w:eastAsia="eu-ES"/>
        </w:rPr>
        <w:t xml:space="preserve">-Canal digital de </w:t>
      </w:r>
      <w:proofErr w:type="spellStart"/>
      <w:r w:rsidRPr="003A376E">
        <w:rPr>
          <w:rFonts w:ascii="Calibri" w:hAnsi="Calibri" w:cs="Calibri"/>
          <w:color w:val="000000"/>
          <w:lang w:val="eu-ES" w:eastAsia="eu-ES"/>
        </w:rPr>
        <w:t>educación</w:t>
      </w:r>
      <w:proofErr w:type="spellEnd"/>
      <w:r w:rsidRPr="003A376E">
        <w:rPr>
          <w:rFonts w:ascii="Calibri" w:hAnsi="Calibri" w:cs="Calibri"/>
          <w:color w:val="000000"/>
          <w:lang w:val="eu-ES" w:eastAsia="eu-ES"/>
        </w:rPr>
        <w:t xml:space="preserve"> </w:t>
      </w:r>
      <w:proofErr w:type="spellStart"/>
      <w:r w:rsidRPr="003A376E">
        <w:rPr>
          <w:rFonts w:ascii="Calibri" w:hAnsi="Calibri" w:cs="Calibri"/>
          <w:color w:val="000000"/>
          <w:lang w:val="eu-ES" w:eastAsia="eu-ES"/>
        </w:rPr>
        <w:t>sostenible</w:t>
      </w:r>
      <w:proofErr w:type="spellEnd"/>
      <w:r w:rsidRPr="003A376E">
        <w:rPr>
          <w:rFonts w:ascii="Calibri" w:hAnsi="Calibri" w:cs="Calibri"/>
          <w:color w:val="000000"/>
          <w:lang w:val="eu-ES" w:eastAsia="eu-ES"/>
        </w:rPr>
        <w:t>.</w:t>
      </w:r>
      <w:r w:rsidRPr="006B61E6">
        <w:rPr>
          <w:rFonts w:ascii="Calibri" w:hAnsi="Calibri" w:cs="Calibri"/>
          <w:color w:val="000000"/>
          <w:lang w:val="eu-ES" w:eastAsia="eu-ES"/>
        </w:rPr>
        <w:t xml:space="preserve"> Canal digital de </w:t>
      </w:r>
      <w:proofErr w:type="spellStart"/>
      <w:r w:rsidRPr="006B61E6">
        <w:rPr>
          <w:rFonts w:ascii="Calibri" w:hAnsi="Calibri" w:cs="Calibri"/>
          <w:color w:val="000000"/>
          <w:lang w:val="eu-ES" w:eastAsia="eu-ES"/>
        </w:rPr>
        <w:t>innovación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capacitación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inteligencia</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colectiva</w:t>
      </w:r>
      <w:proofErr w:type="spellEnd"/>
      <w:r w:rsidRPr="006B61E6">
        <w:rPr>
          <w:rFonts w:ascii="Calibri" w:hAnsi="Calibri" w:cs="Calibri"/>
          <w:color w:val="000000"/>
          <w:lang w:val="eu-ES" w:eastAsia="eu-ES"/>
        </w:rPr>
        <w:t xml:space="preserve"> y </w:t>
      </w:r>
      <w:proofErr w:type="spellStart"/>
      <w:r w:rsidRPr="006B61E6">
        <w:rPr>
          <w:rFonts w:ascii="Calibri" w:hAnsi="Calibri" w:cs="Calibri"/>
          <w:color w:val="000000"/>
          <w:lang w:val="eu-ES" w:eastAsia="eu-ES"/>
        </w:rPr>
        <w:t>co</w:t>
      </w:r>
      <w:r>
        <w:rPr>
          <w:rFonts w:ascii="Calibri" w:hAnsi="Calibri" w:cs="Calibri"/>
          <w:color w:val="000000"/>
          <w:lang w:val="eu-ES" w:eastAsia="eu-ES"/>
        </w:rPr>
        <w:t>mpartición</w:t>
      </w:r>
      <w:proofErr w:type="spellEnd"/>
      <w:r>
        <w:rPr>
          <w:rFonts w:ascii="Calibri" w:hAnsi="Calibri" w:cs="Calibri"/>
          <w:color w:val="000000"/>
          <w:lang w:val="eu-ES" w:eastAsia="eu-ES"/>
        </w:rPr>
        <w:t xml:space="preserve"> del </w:t>
      </w:r>
      <w:proofErr w:type="spellStart"/>
      <w:r>
        <w:rPr>
          <w:rFonts w:ascii="Calibri" w:hAnsi="Calibri" w:cs="Calibri"/>
          <w:color w:val="000000"/>
          <w:lang w:val="eu-ES" w:eastAsia="eu-ES"/>
        </w:rPr>
        <w:t>conocimiento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en</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educación</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s</w:t>
      </w:r>
      <w:r w:rsidRPr="006B61E6">
        <w:rPr>
          <w:rFonts w:ascii="Calibri" w:hAnsi="Calibri" w:cs="Calibri"/>
          <w:color w:val="000000"/>
          <w:lang w:val="eu-ES" w:eastAsia="eu-ES"/>
        </w:rPr>
        <w:t>ostenible</w:t>
      </w:r>
      <w:proofErr w:type="spellEnd"/>
      <w:r w:rsidRPr="006B61E6">
        <w:rPr>
          <w:rFonts w:ascii="Calibri" w:hAnsi="Calibri" w:cs="Calibri"/>
          <w:color w:val="000000"/>
          <w:lang w:val="eu-ES" w:eastAsia="eu-ES"/>
        </w:rPr>
        <w:t xml:space="preserve">. </w:t>
      </w:r>
    </w:p>
    <w:p w:rsidR="001F69AD" w:rsidRDefault="001F69AD" w:rsidP="001F69AD">
      <w:pPr>
        <w:autoSpaceDE w:val="0"/>
        <w:autoSpaceDN w:val="0"/>
        <w:adjustRightInd w:val="0"/>
        <w:spacing w:after="120"/>
        <w:jc w:val="both"/>
        <w:rPr>
          <w:rFonts w:ascii="Calibri" w:hAnsi="Calibri" w:cs="Calibri"/>
          <w:color w:val="000000"/>
          <w:lang w:val="eu-ES" w:eastAsia="eu-ES"/>
        </w:rPr>
      </w:pPr>
      <w:r w:rsidRPr="003A376E">
        <w:rPr>
          <w:rFonts w:ascii="Calibri" w:hAnsi="Calibri" w:cs="Calibri"/>
          <w:color w:val="000000"/>
          <w:lang w:val="eu-ES" w:eastAsia="eu-ES"/>
        </w:rPr>
        <w:t>-</w:t>
      </w:r>
      <w:proofErr w:type="spellStart"/>
      <w:r w:rsidRPr="003A376E">
        <w:rPr>
          <w:rFonts w:ascii="Calibri" w:hAnsi="Calibri" w:cs="Calibri"/>
          <w:color w:val="000000"/>
          <w:lang w:val="eu-ES" w:eastAsia="eu-ES"/>
        </w:rPr>
        <w:t>Entidades</w:t>
      </w:r>
      <w:proofErr w:type="spellEnd"/>
      <w:r w:rsidRPr="003A376E">
        <w:rPr>
          <w:rFonts w:ascii="Calibri" w:hAnsi="Calibri" w:cs="Calibri"/>
          <w:color w:val="000000"/>
          <w:lang w:val="eu-ES" w:eastAsia="eu-ES"/>
        </w:rPr>
        <w:t xml:space="preserve"> </w:t>
      </w:r>
      <w:proofErr w:type="spellStart"/>
      <w:r w:rsidRPr="003A376E">
        <w:rPr>
          <w:rFonts w:ascii="Calibri" w:hAnsi="Calibri" w:cs="Calibri"/>
          <w:color w:val="000000"/>
          <w:lang w:val="eu-ES" w:eastAsia="eu-ES"/>
        </w:rPr>
        <w:t>colaboradoras</w:t>
      </w:r>
      <w:proofErr w:type="spellEnd"/>
      <w:r w:rsidRPr="003A376E">
        <w:rPr>
          <w:rFonts w:ascii="Calibri" w:hAnsi="Calibri" w:cs="Calibri"/>
          <w:color w:val="000000"/>
          <w:lang w:val="eu-ES" w:eastAsia="eu-ES"/>
        </w:rPr>
        <w:t xml:space="preserve"> </w:t>
      </w:r>
      <w:proofErr w:type="spellStart"/>
      <w:r w:rsidRPr="003A376E">
        <w:rPr>
          <w:rFonts w:ascii="Calibri" w:hAnsi="Calibri" w:cs="Calibri"/>
          <w:color w:val="000000"/>
          <w:lang w:val="eu-ES" w:eastAsia="eu-ES"/>
        </w:rPr>
        <w:t>en</w:t>
      </w:r>
      <w:proofErr w:type="spellEnd"/>
      <w:r w:rsidRPr="003A376E">
        <w:rPr>
          <w:rFonts w:ascii="Calibri" w:hAnsi="Calibri" w:cs="Calibri"/>
          <w:color w:val="000000"/>
          <w:lang w:val="eu-ES" w:eastAsia="eu-ES"/>
        </w:rPr>
        <w:t xml:space="preserve"> </w:t>
      </w:r>
      <w:proofErr w:type="spellStart"/>
      <w:r w:rsidRPr="003A376E">
        <w:rPr>
          <w:rFonts w:ascii="Calibri" w:hAnsi="Calibri" w:cs="Calibri"/>
          <w:color w:val="000000"/>
          <w:lang w:val="eu-ES" w:eastAsia="eu-ES"/>
        </w:rPr>
        <w:t>educación</w:t>
      </w:r>
      <w:proofErr w:type="spellEnd"/>
      <w:r w:rsidRPr="003A376E">
        <w:rPr>
          <w:rFonts w:ascii="Calibri" w:hAnsi="Calibri" w:cs="Calibri"/>
          <w:color w:val="000000"/>
          <w:lang w:val="eu-ES" w:eastAsia="eu-ES"/>
        </w:rPr>
        <w:t xml:space="preserve"> para la </w:t>
      </w:r>
      <w:proofErr w:type="spellStart"/>
      <w:r w:rsidRPr="003A376E">
        <w:rPr>
          <w:rFonts w:ascii="Calibri" w:hAnsi="Calibri" w:cs="Calibri"/>
          <w:color w:val="000000"/>
          <w:lang w:val="eu-ES" w:eastAsia="eu-ES"/>
        </w:rPr>
        <w:t>sostenibilidad</w:t>
      </w:r>
      <w:proofErr w:type="spellEnd"/>
      <w:r w:rsidRPr="003A376E">
        <w:rPr>
          <w:rFonts w:ascii="Calibri" w:hAnsi="Calibri" w:cs="Calibri"/>
          <w:color w:val="000000"/>
          <w:lang w:val="eu-ES" w:eastAsia="eu-ES"/>
        </w:rPr>
        <w:t>:</w:t>
      </w:r>
      <w:r w:rsidRPr="006B61E6">
        <w:rPr>
          <w:rFonts w:ascii="Calibri" w:hAnsi="Calibri" w:cs="Calibri"/>
          <w:b/>
          <w:color w:val="000000"/>
          <w:lang w:val="eu-ES" w:eastAsia="eu-ES"/>
        </w:rPr>
        <w:t xml:space="preserve">  </w:t>
      </w:r>
      <w:proofErr w:type="spellStart"/>
      <w:r w:rsidRPr="006B61E6">
        <w:rPr>
          <w:rFonts w:ascii="Calibri" w:hAnsi="Calibri" w:cs="Calibri"/>
          <w:color w:val="000000"/>
          <w:lang w:val="eu-ES" w:eastAsia="eu-ES"/>
        </w:rPr>
        <w:t>entidades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públicas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centros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educativos</w:t>
      </w:r>
      <w:proofErr w:type="spellEnd"/>
      <w:r w:rsidRPr="006B61E6">
        <w:rPr>
          <w:rFonts w:ascii="Calibri" w:hAnsi="Calibri" w:cs="Calibri"/>
          <w:color w:val="000000"/>
          <w:lang w:val="eu-ES" w:eastAsia="eu-ES"/>
        </w:rPr>
        <w:t xml:space="preserve"> y </w:t>
      </w:r>
      <w:proofErr w:type="spellStart"/>
      <w:r w:rsidRPr="006B61E6">
        <w:rPr>
          <w:rFonts w:ascii="Calibri" w:hAnsi="Calibri" w:cs="Calibri"/>
          <w:color w:val="000000"/>
          <w:lang w:val="eu-ES" w:eastAsia="eu-ES"/>
        </w:rPr>
        <w:t>organizaciones</w:t>
      </w:r>
      <w:proofErr w:type="spellEnd"/>
      <w:r w:rsidRPr="006B61E6">
        <w:rPr>
          <w:rFonts w:ascii="Calibri" w:hAnsi="Calibri" w:cs="Calibri"/>
          <w:color w:val="000000"/>
          <w:lang w:val="eu-ES" w:eastAsia="eu-ES"/>
        </w:rPr>
        <w:t xml:space="preserve"> no </w:t>
      </w:r>
      <w:proofErr w:type="spellStart"/>
      <w:r w:rsidRPr="006B61E6">
        <w:rPr>
          <w:rFonts w:ascii="Calibri" w:hAnsi="Calibri" w:cs="Calibri"/>
          <w:color w:val="000000"/>
          <w:lang w:val="eu-ES" w:eastAsia="eu-ES"/>
        </w:rPr>
        <w:t>gubernamentales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que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trabajan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el </w:t>
      </w:r>
      <w:proofErr w:type="spellStart"/>
      <w:r w:rsidRPr="006B61E6">
        <w:rPr>
          <w:rFonts w:ascii="Calibri" w:hAnsi="Calibri" w:cs="Calibri"/>
          <w:color w:val="000000"/>
          <w:lang w:val="eu-ES" w:eastAsia="eu-ES"/>
        </w:rPr>
        <w:t>ámbito</w:t>
      </w:r>
      <w:proofErr w:type="spellEnd"/>
      <w:r w:rsidRPr="006B61E6">
        <w:rPr>
          <w:rFonts w:ascii="Calibri" w:hAnsi="Calibri" w:cs="Calibri"/>
          <w:color w:val="000000"/>
          <w:lang w:val="eu-ES" w:eastAsia="eu-ES"/>
        </w:rPr>
        <w:t xml:space="preserve"> de la </w:t>
      </w:r>
      <w:proofErr w:type="spellStart"/>
      <w:r>
        <w:rPr>
          <w:rFonts w:ascii="Calibri" w:hAnsi="Calibri" w:cs="Calibri"/>
          <w:color w:val="000000"/>
          <w:lang w:val="eu-ES" w:eastAsia="eu-ES"/>
        </w:rPr>
        <w:t>educación</w:t>
      </w:r>
      <w:proofErr w:type="spellEnd"/>
      <w:r>
        <w:rPr>
          <w:rFonts w:ascii="Calibri" w:hAnsi="Calibri" w:cs="Calibri"/>
          <w:color w:val="000000"/>
          <w:lang w:val="eu-ES" w:eastAsia="eu-ES"/>
        </w:rPr>
        <w:t xml:space="preserve"> para la </w:t>
      </w:r>
      <w:proofErr w:type="spellStart"/>
      <w:r>
        <w:rPr>
          <w:rFonts w:ascii="Calibri" w:hAnsi="Calibri" w:cs="Calibri"/>
          <w:color w:val="000000"/>
          <w:lang w:val="eu-ES" w:eastAsia="eu-ES"/>
        </w:rPr>
        <w:t>s</w:t>
      </w:r>
      <w:r w:rsidRPr="006B61E6">
        <w:rPr>
          <w:rFonts w:ascii="Calibri" w:hAnsi="Calibri" w:cs="Calibri"/>
          <w:color w:val="000000"/>
          <w:lang w:val="eu-ES" w:eastAsia="eu-ES"/>
        </w:rPr>
        <w:t>ostenibilidad</w:t>
      </w:r>
      <w:proofErr w:type="spellEnd"/>
      <w:r w:rsidRPr="006B61E6">
        <w:rPr>
          <w:rFonts w:ascii="Calibri" w:hAnsi="Calibri" w:cs="Calibri"/>
          <w:color w:val="000000"/>
          <w:lang w:val="eu-ES" w:eastAsia="eu-ES"/>
        </w:rPr>
        <w:t xml:space="preserve"> y </w:t>
      </w:r>
      <w:proofErr w:type="spellStart"/>
      <w:r w:rsidRPr="006B61E6">
        <w:rPr>
          <w:rFonts w:ascii="Calibri" w:hAnsi="Calibri" w:cs="Calibri"/>
          <w:color w:val="000000"/>
          <w:lang w:val="eu-ES" w:eastAsia="eu-ES"/>
        </w:rPr>
        <w:t>que</w:t>
      </w:r>
      <w:proofErr w:type="spellEnd"/>
      <w:r w:rsidRPr="006B61E6">
        <w:rPr>
          <w:rFonts w:ascii="Calibri" w:hAnsi="Calibri" w:cs="Calibri"/>
          <w:color w:val="000000"/>
          <w:lang w:val="eu-ES" w:eastAsia="eu-ES"/>
        </w:rPr>
        <w:t xml:space="preserve"> son </w:t>
      </w:r>
      <w:proofErr w:type="spellStart"/>
      <w:r w:rsidRPr="006B61E6">
        <w:rPr>
          <w:rFonts w:ascii="Calibri" w:hAnsi="Calibri" w:cs="Calibri"/>
          <w:color w:val="000000"/>
          <w:lang w:val="eu-ES" w:eastAsia="eu-ES"/>
        </w:rPr>
        <w:t>agentes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coadyuvantes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el </w:t>
      </w:r>
      <w:proofErr w:type="spellStart"/>
      <w:r w:rsidRPr="006B61E6">
        <w:rPr>
          <w:rFonts w:ascii="Calibri" w:hAnsi="Calibri" w:cs="Calibri"/>
          <w:color w:val="000000"/>
          <w:lang w:val="eu-ES" w:eastAsia="eu-ES"/>
        </w:rPr>
        <w:t>proceso</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evaluación</w:t>
      </w:r>
      <w:proofErr w:type="spellEnd"/>
      <w:r w:rsidRPr="006B61E6">
        <w:rPr>
          <w:rFonts w:ascii="Calibri" w:hAnsi="Calibri" w:cs="Calibri"/>
          <w:color w:val="000000"/>
          <w:lang w:val="eu-ES" w:eastAsia="eu-ES"/>
        </w:rPr>
        <w:t xml:space="preserve"> del </w:t>
      </w:r>
      <w:proofErr w:type="spellStart"/>
      <w:r w:rsidRPr="006B61E6">
        <w:rPr>
          <w:rFonts w:ascii="Calibri" w:hAnsi="Calibri" w:cs="Calibri"/>
          <w:color w:val="000000"/>
          <w:lang w:val="eu-ES" w:eastAsia="eu-ES"/>
        </w:rPr>
        <w:t>reconocimient</w:t>
      </w:r>
      <w:r>
        <w:rPr>
          <w:rFonts w:ascii="Calibri" w:hAnsi="Calibri" w:cs="Calibri"/>
          <w:color w:val="000000"/>
          <w:lang w:val="eu-ES" w:eastAsia="eu-ES"/>
        </w:rPr>
        <w:t>o</w:t>
      </w:r>
      <w:proofErr w:type="spellEnd"/>
      <w:r>
        <w:rPr>
          <w:rFonts w:ascii="Calibri" w:hAnsi="Calibri" w:cs="Calibri"/>
          <w:color w:val="000000"/>
          <w:lang w:val="eu-ES" w:eastAsia="eu-ES"/>
        </w:rPr>
        <w:t xml:space="preserve"> de un </w:t>
      </w:r>
      <w:proofErr w:type="spellStart"/>
      <w:r>
        <w:rPr>
          <w:rFonts w:ascii="Calibri" w:hAnsi="Calibri" w:cs="Calibri"/>
          <w:color w:val="000000"/>
          <w:lang w:val="eu-ES" w:eastAsia="eu-ES"/>
        </w:rPr>
        <w:t>centro</w:t>
      </w:r>
      <w:proofErr w:type="spellEnd"/>
      <w:r>
        <w:rPr>
          <w:rFonts w:ascii="Calibri" w:hAnsi="Calibri" w:cs="Calibri"/>
          <w:color w:val="000000"/>
          <w:lang w:val="eu-ES" w:eastAsia="eu-ES"/>
        </w:rPr>
        <w:t xml:space="preserve"> con el </w:t>
      </w:r>
      <w:proofErr w:type="spellStart"/>
      <w:r>
        <w:rPr>
          <w:rFonts w:ascii="Calibri" w:hAnsi="Calibri" w:cs="Calibri"/>
          <w:color w:val="000000"/>
          <w:lang w:val="eu-ES" w:eastAsia="eu-ES"/>
        </w:rPr>
        <w:t>sello</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centro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educativo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s</w:t>
      </w:r>
      <w:r w:rsidRPr="006B61E6">
        <w:rPr>
          <w:rFonts w:ascii="Calibri" w:hAnsi="Calibri" w:cs="Calibri"/>
          <w:color w:val="000000"/>
          <w:lang w:val="eu-ES" w:eastAsia="eu-ES"/>
        </w:rPr>
        <w:t>ostenible</w:t>
      </w:r>
      <w:proofErr w:type="spellEnd"/>
      <w:r w:rsidRPr="006B61E6">
        <w:rPr>
          <w:rFonts w:ascii="Calibri" w:hAnsi="Calibri" w:cs="Calibri"/>
          <w:color w:val="000000"/>
          <w:lang w:val="eu-ES" w:eastAsia="eu-ES"/>
        </w:rPr>
        <w:t>.</w:t>
      </w:r>
    </w:p>
    <w:p w:rsidR="001F69AD" w:rsidRPr="00156B81" w:rsidRDefault="001F69AD" w:rsidP="001F69AD">
      <w:pPr>
        <w:autoSpaceDE w:val="0"/>
        <w:autoSpaceDN w:val="0"/>
        <w:adjustRightInd w:val="0"/>
        <w:spacing w:after="120"/>
        <w:jc w:val="both"/>
        <w:rPr>
          <w:rFonts w:ascii="Calibri" w:hAnsi="Calibri" w:cs="Calibri"/>
          <w:color w:val="000000"/>
          <w:lang w:val="eu-ES" w:eastAsia="eu-ES"/>
        </w:rPr>
      </w:pPr>
      <w:r w:rsidRPr="003A376E">
        <w:rPr>
          <w:rFonts w:ascii="Calibri" w:hAnsi="Calibri" w:cs="Calibri"/>
          <w:color w:val="000000"/>
          <w:lang w:val="eu-ES" w:eastAsia="eu-ES"/>
        </w:rPr>
        <w:t>-Programa AZTERTU+.</w:t>
      </w:r>
      <w:r w:rsidRPr="00156B81">
        <w:rPr>
          <w:rFonts w:ascii="Calibri" w:hAnsi="Calibri" w:cs="Calibri"/>
          <w:color w:val="000000"/>
          <w:lang w:val="eu-ES" w:eastAsia="eu-ES"/>
        </w:rPr>
        <w:t xml:space="preserve"> Programa de </w:t>
      </w:r>
      <w:proofErr w:type="spellStart"/>
      <w:r w:rsidRPr="00156B81">
        <w:rPr>
          <w:rFonts w:ascii="Calibri" w:hAnsi="Calibri" w:cs="Calibri"/>
          <w:color w:val="000000"/>
          <w:lang w:val="eu-ES" w:eastAsia="eu-ES"/>
        </w:rPr>
        <w:t>participación</w:t>
      </w:r>
      <w:proofErr w:type="spellEnd"/>
      <w:r w:rsidRPr="00156B81">
        <w:rPr>
          <w:rFonts w:ascii="Calibri" w:hAnsi="Calibri" w:cs="Calibri"/>
          <w:color w:val="000000"/>
          <w:lang w:val="eu-ES" w:eastAsia="eu-ES"/>
        </w:rPr>
        <w:t xml:space="preserve"> de la </w:t>
      </w:r>
      <w:proofErr w:type="spellStart"/>
      <w:r w:rsidRPr="00156B81">
        <w:rPr>
          <w:rFonts w:ascii="Calibri" w:hAnsi="Calibri" w:cs="Calibri"/>
          <w:color w:val="000000"/>
          <w:lang w:val="eu-ES" w:eastAsia="eu-ES"/>
        </w:rPr>
        <w:t>comunidad</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educativa</w:t>
      </w:r>
      <w:proofErr w:type="spellEnd"/>
      <w:r w:rsidRPr="00156B81">
        <w:rPr>
          <w:rFonts w:ascii="Calibri" w:hAnsi="Calibri" w:cs="Calibri"/>
          <w:color w:val="000000"/>
          <w:lang w:val="eu-ES" w:eastAsia="eu-ES"/>
        </w:rPr>
        <w:t xml:space="preserve"> y de la </w:t>
      </w:r>
      <w:proofErr w:type="spellStart"/>
      <w:r w:rsidRPr="00156B81">
        <w:rPr>
          <w:rFonts w:ascii="Calibri" w:hAnsi="Calibri" w:cs="Calibri"/>
          <w:color w:val="000000"/>
          <w:lang w:val="eu-ES" w:eastAsia="eu-ES"/>
        </w:rPr>
        <w:t>ciudadanía</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en</w:t>
      </w:r>
      <w:proofErr w:type="spellEnd"/>
      <w:r w:rsidRPr="00156B81">
        <w:rPr>
          <w:rFonts w:ascii="Calibri" w:hAnsi="Calibri" w:cs="Calibri"/>
          <w:color w:val="000000"/>
          <w:lang w:val="eu-ES" w:eastAsia="eu-ES"/>
        </w:rPr>
        <w:t xml:space="preserve"> general </w:t>
      </w:r>
      <w:proofErr w:type="spellStart"/>
      <w:r w:rsidRPr="00156B81">
        <w:rPr>
          <w:rFonts w:ascii="Calibri" w:hAnsi="Calibri" w:cs="Calibri"/>
          <w:color w:val="000000"/>
          <w:lang w:val="eu-ES" w:eastAsia="eu-ES"/>
        </w:rPr>
        <w:t>desarrollado</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por</w:t>
      </w:r>
      <w:proofErr w:type="spellEnd"/>
      <w:r w:rsidRPr="00156B81">
        <w:rPr>
          <w:rFonts w:ascii="Calibri" w:hAnsi="Calibri" w:cs="Calibri"/>
          <w:color w:val="000000"/>
          <w:lang w:val="eu-ES" w:eastAsia="eu-ES"/>
        </w:rPr>
        <w:t xml:space="preserve"> el </w:t>
      </w:r>
      <w:proofErr w:type="spellStart"/>
      <w:r w:rsidRPr="00156B81">
        <w:rPr>
          <w:rFonts w:ascii="Calibri" w:hAnsi="Calibri" w:cs="Calibri"/>
          <w:color w:val="000000"/>
          <w:lang w:val="eu-ES" w:eastAsia="eu-ES"/>
        </w:rPr>
        <w:t>órgano</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ambiental</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competente</w:t>
      </w:r>
      <w:proofErr w:type="spellEnd"/>
      <w:r w:rsidRPr="00156B81">
        <w:rPr>
          <w:rFonts w:ascii="Calibri" w:hAnsi="Calibri" w:cs="Calibri"/>
          <w:color w:val="000000"/>
          <w:lang w:val="eu-ES" w:eastAsia="eu-ES"/>
        </w:rPr>
        <w:t xml:space="preserve"> del </w:t>
      </w:r>
      <w:proofErr w:type="spellStart"/>
      <w:r w:rsidRPr="00156B81">
        <w:rPr>
          <w:rFonts w:ascii="Calibri" w:hAnsi="Calibri" w:cs="Calibri"/>
          <w:color w:val="000000"/>
          <w:lang w:val="eu-ES" w:eastAsia="eu-ES"/>
        </w:rPr>
        <w:t>Gobierno</w:t>
      </w:r>
      <w:proofErr w:type="spellEnd"/>
      <w:r w:rsidRPr="00156B81">
        <w:rPr>
          <w:rFonts w:ascii="Calibri" w:hAnsi="Calibri" w:cs="Calibri"/>
          <w:color w:val="000000"/>
          <w:lang w:val="eu-ES" w:eastAsia="eu-ES"/>
        </w:rPr>
        <w:t xml:space="preserve"> Vasco  </w:t>
      </w:r>
      <w:proofErr w:type="spellStart"/>
      <w:r w:rsidRPr="00156B81">
        <w:rPr>
          <w:rFonts w:ascii="Calibri" w:hAnsi="Calibri" w:cs="Calibri"/>
          <w:color w:val="000000"/>
          <w:lang w:val="eu-ES" w:eastAsia="eu-ES"/>
        </w:rPr>
        <w:t>que</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promueve</w:t>
      </w:r>
      <w:proofErr w:type="spellEnd"/>
      <w:r w:rsidRPr="00156B81">
        <w:rPr>
          <w:rFonts w:ascii="Calibri" w:hAnsi="Calibri" w:cs="Calibri"/>
          <w:color w:val="000000"/>
          <w:lang w:val="eu-ES" w:eastAsia="eu-ES"/>
        </w:rPr>
        <w:t xml:space="preserve"> a </w:t>
      </w:r>
      <w:proofErr w:type="spellStart"/>
      <w:r w:rsidRPr="00156B81">
        <w:rPr>
          <w:rFonts w:ascii="Calibri" w:hAnsi="Calibri" w:cs="Calibri"/>
          <w:color w:val="000000"/>
          <w:lang w:val="eu-ES" w:eastAsia="eu-ES"/>
        </w:rPr>
        <w:t>través</w:t>
      </w:r>
      <w:proofErr w:type="spellEnd"/>
      <w:r w:rsidRPr="00156B81">
        <w:rPr>
          <w:rFonts w:ascii="Calibri" w:hAnsi="Calibri" w:cs="Calibri"/>
          <w:color w:val="000000"/>
          <w:lang w:val="eu-ES" w:eastAsia="eu-ES"/>
        </w:rPr>
        <w:t xml:space="preserve"> de </w:t>
      </w:r>
      <w:proofErr w:type="spellStart"/>
      <w:r w:rsidRPr="00156B81">
        <w:rPr>
          <w:rFonts w:ascii="Calibri" w:hAnsi="Calibri" w:cs="Calibri"/>
          <w:color w:val="000000"/>
          <w:lang w:val="eu-ES" w:eastAsia="eu-ES"/>
        </w:rPr>
        <w:t>sus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distitas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campañas</w:t>
      </w:r>
      <w:proofErr w:type="spellEnd"/>
      <w:r w:rsidRPr="00156B81">
        <w:rPr>
          <w:rFonts w:ascii="Calibri" w:hAnsi="Calibri" w:cs="Calibri"/>
          <w:color w:val="000000"/>
          <w:lang w:val="eu-ES" w:eastAsia="eu-ES"/>
        </w:rPr>
        <w:t xml:space="preserve">, la </w:t>
      </w:r>
      <w:proofErr w:type="spellStart"/>
      <w:r w:rsidRPr="00156B81">
        <w:rPr>
          <w:rFonts w:ascii="Calibri" w:hAnsi="Calibri" w:cs="Calibri"/>
          <w:color w:val="000000"/>
          <w:lang w:val="eu-ES" w:eastAsia="eu-ES"/>
        </w:rPr>
        <w:t>sensibilización</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en</w:t>
      </w:r>
      <w:proofErr w:type="spellEnd"/>
      <w:r w:rsidRPr="00156B81">
        <w:rPr>
          <w:rFonts w:ascii="Calibri" w:hAnsi="Calibri" w:cs="Calibri"/>
          <w:color w:val="000000"/>
          <w:lang w:val="eu-ES" w:eastAsia="eu-ES"/>
        </w:rPr>
        <w:t xml:space="preserve"> la </w:t>
      </w:r>
      <w:proofErr w:type="spellStart"/>
      <w:r w:rsidRPr="00156B81">
        <w:rPr>
          <w:rFonts w:ascii="Calibri" w:hAnsi="Calibri" w:cs="Calibri"/>
          <w:color w:val="000000"/>
          <w:lang w:val="eu-ES" w:eastAsia="eu-ES"/>
        </w:rPr>
        <w:t>necesidad</w:t>
      </w:r>
      <w:proofErr w:type="spellEnd"/>
      <w:r w:rsidRPr="00156B81">
        <w:rPr>
          <w:rFonts w:ascii="Calibri" w:hAnsi="Calibri" w:cs="Calibri"/>
          <w:color w:val="000000"/>
          <w:lang w:val="eu-ES" w:eastAsia="eu-ES"/>
        </w:rPr>
        <w:t xml:space="preserve"> de </w:t>
      </w:r>
      <w:proofErr w:type="spellStart"/>
      <w:r w:rsidRPr="00156B81">
        <w:rPr>
          <w:rFonts w:ascii="Calibri" w:hAnsi="Calibri" w:cs="Calibri"/>
          <w:color w:val="000000"/>
          <w:lang w:val="eu-ES" w:eastAsia="eu-ES"/>
        </w:rPr>
        <w:t>establecer</w:t>
      </w:r>
      <w:proofErr w:type="spellEnd"/>
      <w:r w:rsidRPr="00156B81">
        <w:rPr>
          <w:rFonts w:ascii="Calibri" w:hAnsi="Calibri" w:cs="Calibri"/>
          <w:color w:val="000000"/>
          <w:lang w:val="eu-ES" w:eastAsia="eu-ES"/>
        </w:rPr>
        <w:t xml:space="preserve"> una </w:t>
      </w:r>
      <w:proofErr w:type="spellStart"/>
      <w:r w:rsidRPr="00156B81">
        <w:rPr>
          <w:rFonts w:ascii="Calibri" w:hAnsi="Calibri" w:cs="Calibri"/>
          <w:color w:val="000000"/>
          <w:lang w:val="eu-ES" w:eastAsia="eu-ES"/>
        </w:rPr>
        <w:t>relación</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sostenible</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entre</w:t>
      </w:r>
      <w:proofErr w:type="spellEnd"/>
      <w:r w:rsidRPr="00156B81">
        <w:rPr>
          <w:rFonts w:ascii="Calibri" w:hAnsi="Calibri" w:cs="Calibri"/>
          <w:color w:val="000000"/>
          <w:lang w:val="eu-ES" w:eastAsia="eu-ES"/>
        </w:rPr>
        <w:t xml:space="preserve"> el </w:t>
      </w:r>
      <w:proofErr w:type="spellStart"/>
      <w:r w:rsidRPr="00156B81">
        <w:rPr>
          <w:rFonts w:ascii="Calibri" w:hAnsi="Calibri" w:cs="Calibri"/>
          <w:color w:val="000000"/>
          <w:lang w:val="eu-ES" w:eastAsia="eu-ES"/>
        </w:rPr>
        <w:t>ser</w:t>
      </w:r>
      <w:proofErr w:type="spellEnd"/>
      <w:r w:rsidRPr="00156B81">
        <w:rPr>
          <w:rFonts w:ascii="Calibri" w:hAnsi="Calibri" w:cs="Calibri"/>
          <w:color w:val="000000"/>
          <w:lang w:val="eu-ES" w:eastAsia="eu-ES"/>
        </w:rPr>
        <w:t xml:space="preserve"> humano y su </w:t>
      </w:r>
      <w:proofErr w:type="spellStart"/>
      <w:r w:rsidRPr="00156B81">
        <w:rPr>
          <w:rFonts w:ascii="Calibri" w:hAnsi="Calibri" w:cs="Calibri"/>
          <w:color w:val="000000"/>
          <w:lang w:val="eu-ES" w:eastAsia="eu-ES"/>
        </w:rPr>
        <w:t>entorno</w:t>
      </w:r>
      <w:proofErr w:type="spellEnd"/>
      <w:r w:rsidRPr="00156B81">
        <w:rPr>
          <w:rFonts w:ascii="Calibri" w:hAnsi="Calibri" w:cs="Calibri"/>
          <w:color w:val="000000"/>
          <w:lang w:val="eu-ES" w:eastAsia="eu-ES"/>
        </w:rPr>
        <w:t xml:space="preserve"> natural.</w:t>
      </w:r>
    </w:p>
    <w:p w:rsidR="001F69AD" w:rsidRPr="006B61E6" w:rsidRDefault="001F69AD" w:rsidP="001F69AD">
      <w:pPr>
        <w:autoSpaceDE w:val="0"/>
        <w:autoSpaceDN w:val="0"/>
        <w:adjustRightInd w:val="0"/>
        <w:spacing w:after="120"/>
        <w:jc w:val="both"/>
        <w:rPr>
          <w:rFonts w:ascii="Calibri" w:hAnsi="Calibri" w:cs="Calibri"/>
          <w:b/>
          <w:color w:val="000000"/>
          <w:lang w:val="eu-ES" w:eastAsia="eu-ES"/>
        </w:rPr>
      </w:pPr>
      <w:r w:rsidRPr="003A376E">
        <w:rPr>
          <w:rFonts w:ascii="Calibri" w:hAnsi="Calibri" w:cs="Calibri"/>
          <w:color w:val="000000"/>
          <w:lang w:val="eu-ES" w:eastAsia="eu-ES"/>
        </w:rPr>
        <w:t>-Eskola txikiak.</w:t>
      </w:r>
      <w:r w:rsidRPr="00156B81">
        <w:rPr>
          <w:rFonts w:ascii="Calibri" w:hAnsi="Calibri" w:cs="Calibri"/>
          <w:b/>
          <w:color w:val="000000"/>
          <w:lang w:val="eu-ES" w:eastAsia="eu-ES"/>
        </w:rPr>
        <w:t xml:space="preserve"> </w:t>
      </w:r>
      <w:proofErr w:type="spellStart"/>
      <w:r w:rsidRPr="00156B81">
        <w:rPr>
          <w:rFonts w:ascii="Calibri" w:hAnsi="Calibri" w:cs="Calibri"/>
          <w:color w:val="000000"/>
          <w:lang w:val="eu-ES" w:eastAsia="eu-ES"/>
        </w:rPr>
        <w:t>Centros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educativos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ubicados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en</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núcleos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rurales</w:t>
      </w:r>
      <w:proofErr w:type="spellEnd"/>
      <w:r w:rsidRPr="00156B81">
        <w:rPr>
          <w:rFonts w:ascii="Calibri" w:hAnsi="Calibri" w:cs="Calibri"/>
          <w:color w:val="000000"/>
          <w:lang w:val="eu-ES" w:eastAsia="eu-ES"/>
        </w:rPr>
        <w:t xml:space="preserve"> o de baja </w:t>
      </w:r>
      <w:proofErr w:type="spellStart"/>
      <w:r w:rsidRPr="00156B81">
        <w:rPr>
          <w:rFonts w:ascii="Calibri" w:hAnsi="Calibri" w:cs="Calibri"/>
          <w:color w:val="000000"/>
          <w:lang w:val="eu-ES" w:eastAsia="eu-ES"/>
        </w:rPr>
        <w:t>densidad</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poblacional</w:t>
      </w:r>
      <w:proofErr w:type="spellEnd"/>
      <w:r w:rsidRPr="00156B81">
        <w:rPr>
          <w:rFonts w:ascii="Calibri" w:hAnsi="Calibri" w:cs="Calibri"/>
          <w:color w:val="000000"/>
          <w:lang w:val="eu-ES" w:eastAsia="eu-ES"/>
        </w:rPr>
        <w:t>.</w:t>
      </w:r>
    </w:p>
    <w:p w:rsidR="001F69AD" w:rsidRDefault="001F69AD" w:rsidP="001F69AD">
      <w:pPr>
        <w:autoSpaceDE w:val="0"/>
        <w:autoSpaceDN w:val="0"/>
        <w:adjustRightInd w:val="0"/>
        <w:jc w:val="both"/>
        <w:rPr>
          <w:rFonts w:ascii="Calibri" w:hAnsi="Calibri" w:cs="Calibri"/>
          <w:b/>
          <w:color w:val="000000"/>
          <w:lang w:val="eu-ES" w:eastAsia="eu-ES"/>
        </w:rPr>
      </w:pPr>
    </w:p>
    <w:p w:rsidR="001F69AD" w:rsidRPr="001F69AD" w:rsidRDefault="001F69AD" w:rsidP="001F69AD">
      <w:pPr>
        <w:autoSpaceDE w:val="0"/>
        <w:autoSpaceDN w:val="0"/>
        <w:adjustRightInd w:val="0"/>
        <w:jc w:val="both"/>
        <w:rPr>
          <w:rFonts w:ascii="Calibri" w:hAnsi="Calibri" w:cs="Calibri"/>
          <w:b/>
          <w:color w:val="000000"/>
          <w:lang w:val="eu-ES" w:eastAsia="eu-ES"/>
        </w:rPr>
      </w:pPr>
      <w:proofErr w:type="spellStart"/>
      <w:r w:rsidRPr="003A376E">
        <w:rPr>
          <w:rFonts w:ascii="Calibri" w:hAnsi="Calibri" w:cs="Calibri"/>
          <w:color w:val="000000"/>
          <w:lang w:val="eu-ES" w:eastAsia="eu-ES"/>
        </w:rPr>
        <w:t>Artículo</w:t>
      </w:r>
      <w:proofErr w:type="spellEnd"/>
      <w:r w:rsidRPr="003A376E">
        <w:rPr>
          <w:rFonts w:ascii="Calibri" w:hAnsi="Calibri" w:cs="Calibri"/>
          <w:color w:val="000000"/>
          <w:lang w:val="eu-ES" w:eastAsia="eu-ES"/>
        </w:rPr>
        <w:t xml:space="preserve"> 3.–</w:t>
      </w:r>
      <w:proofErr w:type="spellStart"/>
      <w:r w:rsidRPr="003A376E">
        <w:rPr>
          <w:rFonts w:ascii="Calibri" w:hAnsi="Calibri" w:cs="Calibri"/>
          <w:color w:val="000000"/>
          <w:lang w:val="eu-ES" w:eastAsia="eu-ES"/>
        </w:rPr>
        <w:t>Personas</w:t>
      </w:r>
      <w:proofErr w:type="spellEnd"/>
      <w:r w:rsidRPr="003A376E">
        <w:rPr>
          <w:rFonts w:ascii="Calibri" w:hAnsi="Calibri" w:cs="Calibri"/>
          <w:color w:val="000000"/>
          <w:lang w:val="eu-ES" w:eastAsia="eu-ES"/>
        </w:rPr>
        <w:t xml:space="preserve"> </w:t>
      </w:r>
      <w:proofErr w:type="spellStart"/>
      <w:r w:rsidRPr="003A376E">
        <w:rPr>
          <w:rFonts w:ascii="Calibri" w:hAnsi="Calibri" w:cs="Calibri"/>
          <w:color w:val="000000"/>
          <w:lang w:val="eu-ES" w:eastAsia="eu-ES"/>
        </w:rPr>
        <w:t>destinatarias</w:t>
      </w:r>
      <w:proofErr w:type="spellEnd"/>
      <w:r w:rsidRPr="00156B81">
        <w:rPr>
          <w:rFonts w:ascii="Calibri" w:hAnsi="Calibri" w:cs="Calibri"/>
          <w:b/>
          <w:color w:val="000000"/>
          <w:lang w:val="eu-ES" w:eastAsia="eu-ES"/>
        </w:rPr>
        <w:t>.</w:t>
      </w:r>
    </w:p>
    <w:p w:rsidR="001F69AD" w:rsidRPr="006B61E6" w:rsidRDefault="001F69AD" w:rsidP="001F69AD">
      <w:pPr>
        <w:autoSpaceDE w:val="0"/>
        <w:autoSpaceDN w:val="0"/>
        <w:adjustRightInd w:val="0"/>
        <w:jc w:val="both"/>
        <w:rPr>
          <w:rFonts w:ascii="Calibri" w:hAnsi="Calibri" w:cs="Calibri"/>
          <w:color w:val="000000"/>
          <w:lang w:val="eu-ES" w:eastAsia="eu-ES"/>
        </w:rPr>
      </w:pPr>
      <w:proofErr w:type="spellStart"/>
      <w:r w:rsidRPr="006B61E6">
        <w:rPr>
          <w:rFonts w:ascii="Calibri" w:hAnsi="Calibri" w:cs="Calibri"/>
          <w:color w:val="000000"/>
          <w:lang w:val="eu-ES" w:eastAsia="eu-ES"/>
        </w:rPr>
        <w:t>Comunidad</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Educativa</w:t>
      </w:r>
      <w:proofErr w:type="spellEnd"/>
      <w:r w:rsidRPr="006B61E6">
        <w:rPr>
          <w:rFonts w:ascii="Calibri" w:hAnsi="Calibri" w:cs="Calibri"/>
          <w:color w:val="000000"/>
          <w:lang w:val="eu-ES" w:eastAsia="eu-ES"/>
        </w:rPr>
        <w:t xml:space="preserve"> y </w:t>
      </w:r>
      <w:proofErr w:type="spellStart"/>
      <w:r w:rsidRPr="006B61E6">
        <w:rPr>
          <w:rFonts w:ascii="Calibri" w:hAnsi="Calibri" w:cs="Calibri"/>
          <w:color w:val="000000"/>
          <w:lang w:val="eu-ES" w:eastAsia="eu-ES"/>
        </w:rPr>
        <w:t>agentes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sociales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involucrados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el </w:t>
      </w:r>
      <w:proofErr w:type="spellStart"/>
      <w:r w:rsidRPr="006B61E6">
        <w:rPr>
          <w:rFonts w:ascii="Calibri" w:hAnsi="Calibri" w:cs="Calibri"/>
          <w:color w:val="000000"/>
          <w:lang w:val="eu-ES" w:eastAsia="eu-ES"/>
        </w:rPr>
        <w:t>ámbito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educativo</w:t>
      </w:r>
      <w:proofErr w:type="spellEnd"/>
      <w:r w:rsidRPr="006B61E6">
        <w:rPr>
          <w:rFonts w:ascii="Calibri" w:hAnsi="Calibri" w:cs="Calibri"/>
          <w:color w:val="000000"/>
          <w:lang w:val="eu-ES" w:eastAsia="eu-ES"/>
        </w:rPr>
        <w:t xml:space="preserve"> de la </w:t>
      </w:r>
      <w:proofErr w:type="spellStart"/>
      <w:r w:rsidRPr="006B61E6">
        <w:rPr>
          <w:rFonts w:ascii="Calibri" w:hAnsi="Calibri" w:cs="Calibri"/>
          <w:color w:val="000000"/>
          <w:lang w:val="eu-ES" w:eastAsia="eu-ES"/>
        </w:rPr>
        <w:t>Comunidad</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Autónoma</w:t>
      </w:r>
      <w:proofErr w:type="spellEnd"/>
      <w:r w:rsidRPr="006B61E6">
        <w:rPr>
          <w:rFonts w:ascii="Calibri" w:hAnsi="Calibri" w:cs="Calibri"/>
          <w:color w:val="000000"/>
          <w:lang w:val="eu-ES" w:eastAsia="eu-ES"/>
        </w:rPr>
        <w:t xml:space="preserve"> del País Vasco, </w:t>
      </w:r>
      <w:proofErr w:type="spellStart"/>
      <w:r w:rsidRPr="006B61E6">
        <w:rPr>
          <w:rFonts w:ascii="Calibri" w:hAnsi="Calibri" w:cs="Calibri"/>
          <w:color w:val="000000"/>
          <w:lang w:val="eu-ES" w:eastAsia="eu-ES"/>
        </w:rPr>
        <w:t>incluida</w:t>
      </w:r>
      <w:proofErr w:type="spellEnd"/>
      <w:r w:rsidRPr="006B61E6">
        <w:rPr>
          <w:rFonts w:ascii="Calibri" w:hAnsi="Calibri" w:cs="Calibri"/>
          <w:color w:val="000000"/>
          <w:lang w:val="eu-ES" w:eastAsia="eu-ES"/>
        </w:rPr>
        <w:t xml:space="preserve"> la </w:t>
      </w:r>
      <w:proofErr w:type="spellStart"/>
      <w:r w:rsidRPr="006B61E6">
        <w:rPr>
          <w:rFonts w:ascii="Calibri" w:hAnsi="Calibri" w:cs="Calibri"/>
          <w:color w:val="000000"/>
          <w:lang w:val="eu-ES" w:eastAsia="eu-ES"/>
        </w:rPr>
        <w:t>educación</w:t>
      </w:r>
      <w:proofErr w:type="spellEnd"/>
      <w:r w:rsidRPr="006B61E6">
        <w:rPr>
          <w:rFonts w:ascii="Calibri" w:hAnsi="Calibri" w:cs="Calibri"/>
          <w:color w:val="000000"/>
          <w:lang w:val="eu-ES" w:eastAsia="eu-ES"/>
        </w:rPr>
        <w:t xml:space="preserve"> no formal</w:t>
      </w:r>
      <w:r>
        <w:rPr>
          <w:rFonts w:ascii="Calibri" w:hAnsi="Calibri" w:cs="Calibri"/>
          <w:color w:val="000000"/>
          <w:lang w:val="eu-ES" w:eastAsia="eu-ES"/>
        </w:rPr>
        <w:t xml:space="preserve"> </w:t>
      </w:r>
      <w:r w:rsidRPr="00156B81">
        <w:rPr>
          <w:rFonts w:ascii="Calibri" w:hAnsi="Calibri" w:cs="Calibri"/>
          <w:color w:val="000000"/>
          <w:lang w:val="eu-ES" w:eastAsia="eu-ES"/>
        </w:rPr>
        <w:t>(</w:t>
      </w:r>
      <w:proofErr w:type="spellStart"/>
      <w:r w:rsidRPr="00156B81">
        <w:rPr>
          <w:rFonts w:ascii="Calibri" w:hAnsi="Calibri" w:cs="Calibri"/>
          <w:color w:val="000000"/>
          <w:lang w:val="eu-ES" w:eastAsia="eu-ES"/>
        </w:rPr>
        <w:t>ciudadanía</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en</w:t>
      </w:r>
      <w:proofErr w:type="spellEnd"/>
      <w:r w:rsidRPr="00156B81">
        <w:rPr>
          <w:rFonts w:ascii="Calibri" w:hAnsi="Calibri" w:cs="Calibri"/>
          <w:color w:val="000000"/>
          <w:lang w:val="eu-ES" w:eastAsia="eu-ES"/>
        </w:rPr>
        <w:t xml:space="preserve"> general).</w:t>
      </w:r>
      <w:r w:rsidRPr="006B61E6">
        <w:rPr>
          <w:rFonts w:ascii="Calibri" w:hAnsi="Calibri" w:cs="Calibri"/>
          <w:color w:val="000000"/>
          <w:lang w:val="eu-ES" w:eastAsia="eu-ES"/>
        </w:rPr>
        <w:t xml:space="preserve"> </w:t>
      </w:r>
    </w:p>
    <w:p w:rsidR="001F69AD" w:rsidRDefault="001F69AD" w:rsidP="001F69AD">
      <w:pPr>
        <w:spacing w:after="120"/>
        <w:jc w:val="both"/>
        <w:rPr>
          <w:rFonts w:ascii="Calibri" w:eastAsia="Calibri" w:hAnsi="Calibri" w:cs="Calibri"/>
          <w:lang w:eastAsia="en-US"/>
        </w:rPr>
      </w:pPr>
    </w:p>
    <w:p w:rsidR="001F69AD" w:rsidRPr="003A376E" w:rsidRDefault="001F69AD" w:rsidP="001F69AD">
      <w:pPr>
        <w:spacing w:after="120"/>
        <w:jc w:val="both"/>
        <w:rPr>
          <w:rFonts w:ascii="Calibri" w:eastAsia="Calibri" w:hAnsi="Calibri" w:cs="Calibri"/>
          <w:lang w:eastAsia="en-US"/>
        </w:rPr>
      </w:pPr>
      <w:r w:rsidRPr="003A376E">
        <w:rPr>
          <w:rFonts w:ascii="Calibri" w:eastAsia="Calibri" w:hAnsi="Calibri" w:cs="Calibri"/>
          <w:lang w:eastAsia="en-US"/>
        </w:rPr>
        <w:t>Artículo 4. – Principios generales</w:t>
      </w:r>
    </w:p>
    <w:p w:rsidR="001F69AD"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 xml:space="preserve">1.-Impulsar la Educación </w:t>
      </w:r>
      <w:r w:rsidRPr="00156B81">
        <w:rPr>
          <w:rFonts w:ascii="Calibri" w:eastAsia="Calibri" w:hAnsi="Calibri" w:cs="Calibri"/>
          <w:lang w:eastAsia="en-US"/>
        </w:rPr>
        <w:t>global (ámbitos formal y no formal)</w:t>
      </w:r>
      <w:r w:rsidRPr="006B61E6">
        <w:rPr>
          <w:rFonts w:ascii="Calibri" w:eastAsia="Calibri" w:hAnsi="Calibri" w:cs="Calibri"/>
          <w:lang w:eastAsia="en-US"/>
        </w:rPr>
        <w:t xml:space="preserve"> para el desarrollo sostenible atendiendo a lo establecido en la meta 4.7, “</w:t>
      </w:r>
      <w:r w:rsidRPr="006B61E6">
        <w:rPr>
          <w:rFonts w:ascii="Calibri" w:eastAsia="Calibri" w:hAnsi="Calibri" w:cs="Calibri"/>
          <w:i/>
          <w:lang w:eastAsia="en-US"/>
        </w:rPr>
        <w:t>Educación global para el desarrollo sostenible</w:t>
      </w:r>
      <w:r w:rsidRPr="006B61E6">
        <w:rPr>
          <w:rFonts w:ascii="Calibri" w:eastAsia="Calibri" w:hAnsi="Calibri" w:cs="Calibri"/>
          <w:lang w:eastAsia="en-US"/>
        </w:rPr>
        <w:t xml:space="preserve">” de la Agenda 2030, poniendo el foco en la mejora de la calidad de las acciones </w:t>
      </w:r>
      <w:r w:rsidRPr="00156B81">
        <w:rPr>
          <w:rFonts w:ascii="Calibri" w:eastAsia="Calibri" w:hAnsi="Calibri" w:cs="Calibri"/>
          <w:lang w:eastAsia="en-US"/>
        </w:rPr>
        <w:t>y en la incorporación de nuevas metodologías de aprendizaje que las potencien,</w:t>
      </w:r>
      <w:r w:rsidRPr="00325E9F">
        <w:rPr>
          <w:rFonts w:ascii="Calibri" w:eastAsia="Calibri" w:hAnsi="Calibri" w:cs="Calibri"/>
          <w:lang w:eastAsia="en-US"/>
        </w:rPr>
        <w:t xml:space="preserve"> </w:t>
      </w:r>
      <w:r w:rsidRPr="006B61E6">
        <w:rPr>
          <w:rFonts w:ascii="Calibri" w:eastAsia="Calibri" w:hAnsi="Calibri" w:cs="Calibri"/>
          <w:lang w:eastAsia="en-US"/>
        </w:rPr>
        <w:t xml:space="preserve">para que realmente se pueda hablar </w:t>
      </w:r>
      <w:r>
        <w:rPr>
          <w:rFonts w:ascii="Calibri" w:eastAsia="Calibri" w:hAnsi="Calibri" w:cs="Calibri"/>
          <w:lang w:eastAsia="en-US"/>
        </w:rPr>
        <w:t>de una educación transformadora.</w:t>
      </w:r>
    </w:p>
    <w:p w:rsidR="001F69AD" w:rsidRPr="00156B81" w:rsidRDefault="001F69AD" w:rsidP="001F69AD">
      <w:pPr>
        <w:spacing w:after="120"/>
        <w:jc w:val="both"/>
        <w:rPr>
          <w:rFonts w:ascii="Calibri" w:eastAsia="Calibri" w:hAnsi="Calibri" w:cs="Calibri"/>
          <w:lang w:eastAsia="en-US"/>
        </w:rPr>
      </w:pPr>
      <w:r>
        <w:rPr>
          <w:rFonts w:ascii="Calibri" w:eastAsia="Calibri" w:hAnsi="Calibri" w:cs="Calibri"/>
          <w:lang w:eastAsia="en-US"/>
        </w:rPr>
        <w:t>2</w:t>
      </w:r>
      <w:r w:rsidRPr="006B61E6">
        <w:rPr>
          <w:rFonts w:ascii="Calibri" w:eastAsia="Calibri" w:hAnsi="Calibri" w:cs="Calibri"/>
          <w:lang w:eastAsia="en-US"/>
        </w:rPr>
        <w:t>.- Reforzar el desarrollo de las competencias en sostenibilidad en el á</w:t>
      </w:r>
      <w:r>
        <w:rPr>
          <w:rFonts w:ascii="Calibri" w:eastAsia="Calibri" w:hAnsi="Calibri" w:cs="Calibri"/>
          <w:lang w:eastAsia="en-US"/>
        </w:rPr>
        <w:t>mbito de la educación no formal</w:t>
      </w:r>
      <w:r w:rsidRPr="00156B81">
        <w:rPr>
          <w:rFonts w:ascii="Calibri" w:eastAsia="Calibri" w:hAnsi="Calibri" w:cs="Calibri"/>
          <w:lang w:eastAsia="en-US"/>
        </w:rPr>
        <w:t>, garantizando también su continuidad fuera del ámbito educativo, promoviendo su seguimiento a lo largo de toda la vida, a través de mecanismos e instrumentos que permitan la formación continua de la ciudadanía en dichas competencias.</w:t>
      </w:r>
    </w:p>
    <w:p w:rsidR="001F69AD" w:rsidRPr="006B61E6" w:rsidRDefault="001F69AD" w:rsidP="001F69AD">
      <w:pPr>
        <w:spacing w:after="120"/>
        <w:jc w:val="both"/>
        <w:rPr>
          <w:rFonts w:ascii="Calibri" w:eastAsia="Calibri" w:hAnsi="Calibri" w:cs="Calibri"/>
          <w:lang w:eastAsia="en-US"/>
        </w:rPr>
      </w:pPr>
      <w:r w:rsidRPr="00156B81">
        <w:rPr>
          <w:rFonts w:ascii="Calibri" w:eastAsia="Calibri" w:hAnsi="Calibri" w:cs="Calibri"/>
          <w:lang w:eastAsia="en-US"/>
        </w:rPr>
        <w:t>3.- Promover de forma transversal estilos y hábitos de vida sostenibles en la ciudadanía vasca, así como otros valores como la igualdad de género y la atención a la diversidad.</w:t>
      </w:r>
    </w:p>
    <w:p w:rsidR="001F69AD" w:rsidRPr="006B61E6" w:rsidRDefault="001F69AD" w:rsidP="001F69AD">
      <w:pPr>
        <w:spacing w:after="120"/>
        <w:jc w:val="both"/>
        <w:rPr>
          <w:rFonts w:ascii="Calibri" w:eastAsia="Calibri" w:hAnsi="Calibri" w:cs="Calibri"/>
          <w:lang w:eastAsia="en-US"/>
        </w:rPr>
      </w:pPr>
      <w:r>
        <w:rPr>
          <w:rFonts w:ascii="Calibri" w:eastAsia="Calibri" w:hAnsi="Calibri" w:cs="Calibri"/>
          <w:lang w:eastAsia="en-US"/>
        </w:rPr>
        <w:t>4</w:t>
      </w:r>
      <w:r w:rsidRPr="006B61E6">
        <w:rPr>
          <w:rFonts w:ascii="Calibri" w:eastAsia="Calibri" w:hAnsi="Calibri" w:cs="Calibri"/>
          <w:lang w:eastAsia="en-US"/>
        </w:rPr>
        <w:t>.-Facilitar la investigación de vías para el desarrollo de metodologías orientadas a la consecución de nuevos modelos de calidad organizativa y educativa en el ámbito de la sostenibilidad.</w:t>
      </w:r>
    </w:p>
    <w:p w:rsidR="001F69AD" w:rsidRDefault="001F69AD" w:rsidP="001F69AD">
      <w:pPr>
        <w:spacing w:after="120"/>
        <w:jc w:val="both"/>
        <w:rPr>
          <w:rFonts w:ascii="Calibri" w:eastAsia="Calibri" w:hAnsi="Calibri" w:cs="Calibri"/>
          <w:lang w:eastAsia="en-US"/>
        </w:rPr>
      </w:pPr>
      <w:r>
        <w:rPr>
          <w:rFonts w:ascii="Calibri" w:eastAsia="Calibri" w:hAnsi="Calibri" w:cs="Calibri"/>
          <w:lang w:eastAsia="en-US"/>
        </w:rPr>
        <w:lastRenderedPageBreak/>
        <w:t>5</w:t>
      </w:r>
      <w:r w:rsidRPr="006B61E6">
        <w:rPr>
          <w:rFonts w:ascii="Calibri" w:eastAsia="Calibri" w:hAnsi="Calibri" w:cs="Calibri"/>
          <w:lang w:eastAsia="en-US"/>
        </w:rPr>
        <w:t xml:space="preserve">.-Impulsar el desarrollo de </w:t>
      </w:r>
      <w:r w:rsidRPr="00156B81">
        <w:rPr>
          <w:rFonts w:ascii="Calibri" w:eastAsia="Calibri" w:hAnsi="Calibri" w:cs="Calibri"/>
          <w:lang w:eastAsia="en-US"/>
        </w:rPr>
        <w:t>recursos</w:t>
      </w:r>
      <w:r>
        <w:rPr>
          <w:rFonts w:ascii="Calibri" w:eastAsia="Calibri" w:hAnsi="Calibri" w:cs="Calibri"/>
          <w:lang w:eastAsia="en-US"/>
        </w:rPr>
        <w:t xml:space="preserve"> </w:t>
      </w:r>
      <w:r w:rsidRPr="006B61E6">
        <w:rPr>
          <w:rFonts w:ascii="Calibri" w:eastAsia="Calibri" w:hAnsi="Calibri" w:cs="Calibri"/>
          <w:lang w:eastAsia="en-US"/>
        </w:rPr>
        <w:t>y herramientas que garanticen la participación, la formación, la gestión del con</w:t>
      </w:r>
      <w:r>
        <w:rPr>
          <w:rFonts w:ascii="Calibri" w:eastAsia="Calibri" w:hAnsi="Calibri" w:cs="Calibri"/>
          <w:lang w:eastAsia="en-US"/>
        </w:rPr>
        <w:t>ocimiento y la capacitación en educación para la s</w:t>
      </w:r>
      <w:r w:rsidRPr="006B61E6">
        <w:rPr>
          <w:rFonts w:ascii="Calibri" w:eastAsia="Calibri" w:hAnsi="Calibri" w:cs="Calibri"/>
          <w:lang w:eastAsia="en-US"/>
        </w:rPr>
        <w:t>ostenibilidad capacitando a la comunidad educativa y local para comprometerse</w:t>
      </w:r>
      <w:r>
        <w:rPr>
          <w:rFonts w:ascii="Calibri" w:eastAsia="Calibri" w:hAnsi="Calibri" w:cs="Calibri"/>
          <w:lang w:eastAsia="en-US"/>
        </w:rPr>
        <w:t xml:space="preserve"> en el desarrollo sostenible.</w:t>
      </w:r>
    </w:p>
    <w:p w:rsidR="001F69AD" w:rsidRPr="006B61E6" w:rsidRDefault="001F69AD" w:rsidP="001F69AD">
      <w:pPr>
        <w:spacing w:after="120"/>
        <w:jc w:val="both"/>
        <w:rPr>
          <w:rFonts w:ascii="Calibri" w:eastAsia="Calibri" w:hAnsi="Calibri" w:cs="Calibri"/>
          <w:lang w:eastAsia="en-US"/>
        </w:rPr>
      </w:pPr>
      <w:r>
        <w:rPr>
          <w:rFonts w:ascii="Calibri" w:eastAsia="Calibri" w:hAnsi="Calibri" w:cs="Calibri"/>
          <w:lang w:eastAsia="en-US"/>
        </w:rPr>
        <w:t>6</w:t>
      </w:r>
      <w:r w:rsidRPr="006B61E6">
        <w:rPr>
          <w:rFonts w:ascii="Calibri" w:eastAsia="Calibri" w:hAnsi="Calibri" w:cs="Calibri"/>
          <w:lang w:eastAsia="en-US"/>
        </w:rPr>
        <w:t>.-Promover en la comunidad educativa la cooperación y el intercambio de conocimiento y buenas prácticas en materia de sostenibilidad y el desarrollo de mecanismos de colaboración y gestión del conocimiento en dicho ámbito.</w:t>
      </w:r>
    </w:p>
    <w:p w:rsidR="001F69AD" w:rsidRPr="006B61E6" w:rsidRDefault="001F69AD" w:rsidP="001F69AD">
      <w:pPr>
        <w:spacing w:after="120"/>
        <w:jc w:val="both"/>
        <w:rPr>
          <w:rFonts w:ascii="Calibri" w:eastAsia="Calibri" w:hAnsi="Calibri" w:cs="Calibri"/>
          <w:lang w:eastAsia="en-US"/>
        </w:rPr>
      </w:pPr>
      <w:r>
        <w:rPr>
          <w:rFonts w:ascii="Calibri" w:eastAsia="Calibri" w:hAnsi="Calibri" w:cs="Calibri"/>
          <w:lang w:eastAsia="en-US"/>
        </w:rPr>
        <w:t>7</w:t>
      </w:r>
      <w:r w:rsidRPr="006B61E6">
        <w:rPr>
          <w:rFonts w:ascii="Calibri" w:eastAsia="Calibri" w:hAnsi="Calibri" w:cs="Calibri"/>
          <w:lang w:eastAsia="en-US"/>
        </w:rPr>
        <w:t>.-Fomentar el intercambio intercultural orientado a la sostenibilidad, facilitando la creación de sinergias de compartición de conocimientos e intercambio de experiencias entre los centros educativos vascos y otros centros y agentes de ámbito nacional e internacional que trabajan en las distintas áreas que conforman el ámbito de la sostenibilidad.</w:t>
      </w:r>
    </w:p>
    <w:p w:rsidR="001F69AD" w:rsidRPr="006B61E6" w:rsidRDefault="001F69AD" w:rsidP="001F69AD">
      <w:pPr>
        <w:spacing w:after="120"/>
        <w:jc w:val="both"/>
        <w:rPr>
          <w:rFonts w:ascii="Calibri" w:eastAsia="Calibri" w:hAnsi="Calibri" w:cs="Calibri"/>
          <w:lang w:eastAsia="en-US"/>
        </w:rPr>
      </w:pPr>
      <w:r>
        <w:rPr>
          <w:rFonts w:ascii="Calibri" w:eastAsia="Calibri" w:hAnsi="Calibri" w:cs="Calibri"/>
          <w:lang w:eastAsia="en-US"/>
        </w:rPr>
        <w:t>8</w:t>
      </w:r>
      <w:r w:rsidRPr="006B61E6">
        <w:rPr>
          <w:rFonts w:ascii="Calibri" w:eastAsia="Calibri" w:hAnsi="Calibri" w:cs="Calibri"/>
          <w:lang w:eastAsia="en-US"/>
        </w:rPr>
        <w:t>.-Reconocer la labor de los centros educa</w:t>
      </w:r>
      <w:r>
        <w:rPr>
          <w:rFonts w:ascii="Calibri" w:eastAsia="Calibri" w:hAnsi="Calibri" w:cs="Calibri"/>
          <w:lang w:eastAsia="en-US"/>
        </w:rPr>
        <w:t>tivos acreditados con el sello centro educativo s</w:t>
      </w:r>
      <w:r w:rsidRPr="006B61E6">
        <w:rPr>
          <w:rFonts w:ascii="Calibri" w:eastAsia="Calibri" w:hAnsi="Calibri" w:cs="Calibri"/>
          <w:lang w:eastAsia="en-US"/>
        </w:rPr>
        <w:t>ostenible.</w:t>
      </w:r>
    </w:p>
    <w:p w:rsidR="001F69AD" w:rsidRPr="006B61E6" w:rsidRDefault="001F69AD" w:rsidP="001F69AD">
      <w:pPr>
        <w:spacing w:after="120"/>
        <w:jc w:val="both"/>
        <w:rPr>
          <w:rFonts w:ascii="Calibri" w:eastAsia="Calibri" w:hAnsi="Calibri" w:cs="Calibri"/>
          <w:lang w:eastAsia="en-US"/>
        </w:rPr>
      </w:pPr>
    </w:p>
    <w:p w:rsidR="001F69AD" w:rsidRDefault="001F69AD" w:rsidP="001F69AD">
      <w:pPr>
        <w:autoSpaceDE w:val="0"/>
        <w:autoSpaceDN w:val="0"/>
        <w:adjustRightInd w:val="0"/>
        <w:jc w:val="center"/>
        <w:rPr>
          <w:rFonts w:ascii="Calibri" w:eastAsia="Calibri" w:hAnsi="Calibri" w:cs="Calibri"/>
          <w:lang w:eastAsia="en-US"/>
        </w:rPr>
      </w:pPr>
      <w:r>
        <w:rPr>
          <w:rFonts w:ascii="Calibri" w:eastAsia="Calibri" w:hAnsi="Calibri" w:cs="Calibri"/>
          <w:lang w:eastAsia="en-US"/>
        </w:rPr>
        <w:t>TÍTULO II</w:t>
      </w:r>
    </w:p>
    <w:p w:rsidR="001F69AD" w:rsidRPr="00517281" w:rsidRDefault="001F69AD" w:rsidP="001F69AD">
      <w:pPr>
        <w:autoSpaceDE w:val="0"/>
        <w:autoSpaceDN w:val="0"/>
        <w:adjustRightInd w:val="0"/>
        <w:jc w:val="both"/>
        <w:rPr>
          <w:rFonts w:ascii="Calibri" w:eastAsia="Calibri" w:hAnsi="Calibri" w:cs="Calibri"/>
          <w:lang w:eastAsia="en-US"/>
        </w:rPr>
      </w:pPr>
      <w:r w:rsidRPr="006B61E6">
        <w:rPr>
          <w:rFonts w:ascii="Calibri" w:eastAsia="Calibri" w:hAnsi="Calibri" w:cs="Calibri"/>
          <w:lang w:eastAsia="en-US"/>
        </w:rPr>
        <w:t>CENTRO DE INNOVACIÓN Y GESTIÓN DEL CONOCIMIENTO EN EDUCACIÓN PARA LA SOSTENIBILIDAD</w:t>
      </w:r>
    </w:p>
    <w:p w:rsidR="001F69AD" w:rsidRPr="003A376E" w:rsidRDefault="001F69AD" w:rsidP="00517281">
      <w:pPr>
        <w:autoSpaceDE w:val="0"/>
        <w:autoSpaceDN w:val="0"/>
        <w:adjustRightInd w:val="0"/>
        <w:spacing w:before="120" w:after="120"/>
        <w:jc w:val="both"/>
        <w:rPr>
          <w:rFonts w:ascii="Calibri" w:eastAsia="Calibri" w:hAnsi="Calibri" w:cs="Calibri"/>
          <w:lang w:eastAsia="en-US"/>
        </w:rPr>
      </w:pPr>
      <w:r w:rsidRPr="003A376E">
        <w:rPr>
          <w:rFonts w:ascii="Calibri" w:eastAsia="Calibri" w:hAnsi="Calibri" w:cs="Calibri"/>
          <w:lang w:eastAsia="en-US"/>
        </w:rPr>
        <w:t>Artí</w:t>
      </w:r>
      <w:r>
        <w:rPr>
          <w:rFonts w:ascii="Calibri" w:eastAsia="Calibri" w:hAnsi="Calibri" w:cs="Calibri"/>
          <w:lang w:eastAsia="en-US"/>
        </w:rPr>
        <w:t>culo 5.-Creación del Centro de innovación y gestión del conocimiento en educación para la s</w:t>
      </w:r>
      <w:r w:rsidRPr="003A376E">
        <w:rPr>
          <w:rFonts w:ascii="Calibri" w:eastAsia="Calibri" w:hAnsi="Calibri" w:cs="Calibri"/>
          <w:lang w:eastAsia="en-US"/>
        </w:rPr>
        <w:t xml:space="preserve">ostenibilidad </w:t>
      </w:r>
    </w:p>
    <w:p w:rsidR="001F69AD" w:rsidRPr="006B61E6" w:rsidRDefault="001F69AD" w:rsidP="001F69AD">
      <w:pPr>
        <w:spacing w:after="120"/>
        <w:jc w:val="both"/>
        <w:rPr>
          <w:rFonts w:ascii="Calibri" w:eastAsia="Calibri" w:hAnsi="Calibri" w:cs="Calibri"/>
          <w:lang w:eastAsia="en-US"/>
        </w:rPr>
      </w:pPr>
      <w:r>
        <w:rPr>
          <w:rFonts w:ascii="Calibri" w:eastAsia="Calibri" w:hAnsi="Calibri" w:cs="Calibri"/>
          <w:lang w:eastAsia="en-US"/>
        </w:rPr>
        <w:t>1.- Se crea el Centro de innovación y gestión del c</w:t>
      </w:r>
      <w:r w:rsidRPr="006B61E6">
        <w:rPr>
          <w:rFonts w:ascii="Calibri" w:eastAsia="Calibri" w:hAnsi="Calibri" w:cs="Calibri"/>
          <w:lang w:eastAsia="en-US"/>
        </w:rPr>
        <w:t xml:space="preserve">onocimiento </w:t>
      </w:r>
      <w:r>
        <w:rPr>
          <w:rFonts w:ascii="Calibri" w:eastAsia="Calibri" w:hAnsi="Calibri" w:cs="Calibri"/>
          <w:lang w:eastAsia="en-US"/>
        </w:rPr>
        <w:t>en e</w:t>
      </w:r>
      <w:r w:rsidRPr="006B61E6">
        <w:rPr>
          <w:rFonts w:ascii="Calibri" w:eastAsia="Calibri" w:hAnsi="Calibri" w:cs="Calibri"/>
          <w:lang w:eastAsia="en-US"/>
        </w:rPr>
        <w:t xml:space="preserve">ducación </w:t>
      </w:r>
      <w:r>
        <w:rPr>
          <w:rFonts w:ascii="Calibri" w:eastAsia="Calibri" w:hAnsi="Calibri" w:cs="Calibri"/>
          <w:lang w:eastAsia="en-US"/>
        </w:rPr>
        <w:t>para la sostenibilidad</w:t>
      </w:r>
      <w:r w:rsidRPr="006B61E6">
        <w:rPr>
          <w:rFonts w:ascii="Calibri" w:eastAsia="Calibri" w:hAnsi="Calibri" w:cs="Calibri"/>
          <w:lang w:eastAsia="en-US"/>
        </w:rPr>
        <w:t>, en adelante CIGCES, centro físico y virtual gestionado por el órgano competente en materia de medio ambiente.</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 xml:space="preserve">2.- El CIGCES nace como un organismo y red de conexiones entre personas pertenecientes a la administración, centros educativos, centros de investigación, universidad, </w:t>
      </w:r>
      <w:r w:rsidRPr="00156B81">
        <w:rPr>
          <w:rFonts w:ascii="Calibri" w:eastAsia="Calibri" w:hAnsi="Calibri" w:cs="Calibri"/>
          <w:lang w:eastAsia="en-US"/>
        </w:rPr>
        <w:t>entidades locales,</w:t>
      </w:r>
      <w:r>
        <w:rPr>
          <w:rFonts w:ascii="Calibri" w:eastAsia="Calibri" w:hAnsi="Calibri" w:cs="Calibri"/>
          <w:lang w:eastAsia="en-US"/>
        </w:rPr>
        <w:t xml:space="preserve"> </w:t>
      </w:r>
      <w:r w:rsidRPr="00A23C22">
        <w:rPr>
          <w:rFonts w:ascii="Calibri" w:eastAsia="Calibri" w:hAnsi="Calibri" w:cs="Calibri"/>
          <w:lang w:eastAsia="en-US"/>
        </w:rPr>
        <w:t>organizaciones</w:t>
      </w:r>
      <w:r w:rsidRPr="00156B81">
        <w:rPr>
          <w:rFonts w:ascii="Calibri" w:eastAsia="Calibri" w:hAnsi="Calibri" w:cs="Calibri"/>
          <w:lang w:eastAsia="en-US"/>
        </w:rPr>
        <w:t>, asociaciones y otros agentes</w:t>
      </w:r>
      <w:r w:rsidRPr="006B61E6">
        <w:rPr>
          <w:rFonts w:ascii="Calibri" w:eastAsia="Calibri" w:hAnsi="Calibri" w:cs="Calibri"/>
          <w:lang w:eastAsia="en-US"/>
        </w:rPr>
        <w:t xml:space="preserve"> q</w:t>
      </w:r>
      <w:r>
        <w:rPr>
          <w:rFonts w:ascii="Calibri" w:eastAsia="Calibri" w:hAnsi="Calibri" w:cs="Calibri"/>
          <w:lang w:eastAsia="en-US"/>
        </w:rPr>
        <w:t>ue trabajan en el ámbito de la educación para la s</w:t>
      </w:r>
      <w:r w:rsidRPr="006B61E6">
        <w:rPr>
          <w:rFonts w:ascii="Calibri" w:eastAsia="Calibri" w:hAnsi="Calibri" w:cs="Calibri"/>
          <w:lang w:eastAsia="en-US"/>
        </w:rPr>
        <w:t>ostenibilidad, y s</w:t>
      </w:r>
      <w:r>
        <w:rPr>
          <w:rFonts w:ascii="Calibri" w:eastAsia="Calibri" w:hAnsi="Calibri" w:cs="Calibri"/>
          <w:lang w:eastAsia="en-US"/>
        </w:rPr>
        <w:t>e constituye en sí mismo en el punto f</w:t>
      </w:r>
      <w:r w:rsidRPr="006B61E6">
        <w:rPr>
          <w:rFonts w:ascii="Calibri" w:eastAsia="Calibri" w:hAnsi="Calibri" w:cs="Calibri"/>
          <w:lang w:eastAsia="en-US"/>
        </w:rPr>
        <w:t xml:space="preserve">ocal de </w:t>
      </w:r>
      <w:r w:rsidRPr="00A23C22">
        <w:rPr>
          <w:rFonts w:ascii="Calibri" w:eastAsia="Calibri" w:hAnsi="Calibri" w:cs="Calibri"/>
          <w:lang w:eastAsia="en-US"/>
        </w:rPr>
        <w:t>referencia de</w:t>
      </w:r>
      <w:r>
        <w:rPr>
          <w:rFonts w:ascii="Calibri" w:eastAsia="Calibri" w:hAnsi="Calibri" w:cs="Calibri"/>
          <w:lang w:eastAsia="en-US"/>
        </w:rPr>
        <w:t xml:space="preserve"> la educación para la s</w:t>
      </w:r>
      <w:r w:rsidRPr="006B61E6">
        <w:rPr>
          <w:rFonts w:ascii="Calibri" w:eastAsia="Calibri" w:hAnsi="Calibri" w:cs="Calibri"/>
          <w:lang w:eastAsia="en-US"/>
        </w:rPr>
        <w:t xml:space="preserve">ostenibilidad </w:t>
      </w:r>
      <w:r w:rsidRPr="000F5881">
        <w:rPr>
          <w:rFonts w:ascii="Calibri" w:eastAsia="Calibri" w:hAnsi="Calibri" w:cs="Calibri"/>
          <w:lang w:eastAsia="en-US"/>
        </w:rPr>
        <w:t>en</w:t>
      </w:r>
      <w:r w:rsidRPr="006B61E6">
        <w:rPr>
          <w:rFonts w:ascii="Calibri" w:eastAsia="Calibri" w:hAnsi="Calibri" w:cs="Calibri"/>
          <w:lang w:eastAsia="en-US"/>
        </w:rPr>
        <w:t xml:space="preserve"> la CAPV.</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 xml:space="preserve">3.- El centro físico se constituirá con las actuales redes de centros </w:t>
      </w:r>
      <w:proofErr w:type="spellStart"/>
      <w:r w:rsidRPr="006B61E6">
        <w:rPr>
          <w:rFonts w:ascii="Calibri" w:eastAsia="Calibri" w:hAnsi="Calibri" w:cs="Calibri"/>
          <w:lang w:eastAsia="en-US"/>
        </w:rPr>
        <w:t>Ingurugela</w:t>
      </w:r>
      <w:proofErr w:type="spellEnd"/>
      <w:r w:rsidRPr="006B61E6">
        <w:rPr>
          <w:rFonts w:ascii="Calibri" w:eastAsia="Calibri" w:hAnsi="Calibri" w:cs="Calibri"/>
          <w:lang w:eastAsia="en-US"/>
        </w:rPr>
        <w:t xml:space="preserve"> y </w:t>
      </w:r>
      <w:proofErr w:type="spellStart"/>
      <w:r w:rsidRPr="006B61E6">
        <w:rPr>
          <w:rFonts w:ascii="Calibri" w:eastAsia="Calibri" w:hAnsi="Calibri" w:cs="Calibri"/>
          <w:lang w:eastAsia="en-US"/>
        </w:rPr>
        <w:t>Ekoetxeak</w:t>
      </w:r>
      <w:proofErr w:type="spellEnd"/>
      <w:r w:rsidRPr="006B61E6">
        <w:rPr>
          <w:rFonts w:ascii="Calibri" w:eastAsia="Calibri" w:hAnsi="Calibri" w:cs="Calibri"/>
          <w:lang w:eastAsia="en-US"/>
        </w:rPr>
        <w:t>.</w:t>
      </w:r>
    </w:p>
    <w:p w:rsidR="001F69AD" w:rsidRPr="007B4BB3" w:rsidRDefault="001F69AD" w:rsidP="00517281">
      <w:pPr>
        <w:autoSpaceDE w:val="0"/>
        <w:autoSpaceDN w:val="0"/>
        <w:adjustRightInd w:val="0"/>
        <w:spacing w:before="120" w:after="120"/>
        <w:jc w:val="both"/>
        <w:rPr>
          <w:rFonts w:ascii="Calibri" w:hAnsi="Calibri" w:cs="Calibri"/>
          <w:color w:val="000000"/>
          <w:lang w:val="eu-ES" w:eastAsia="eu-ES"/>
        </w:rPr>
      </w:pPr>
      <w:proofErr w:type="spellStart"/>
      <w:r w:rsidRPr="007B4BB3">
        <w:rPr>
          <w:rFonts w:ascii="Calibri" w:hAnsi="Calibri" w:cs="Calibri"/>
          <w:color w:val="000000"/>
          <w:lang w:val="eu-ES" w:eastAsia="eu-ES"/>
        </w:rPr>
        <w:t>Artíc</w:t>
      </w:r>
      <w:r>
        <w:rPr>
          <w:rFonts w:ascii="Calibri" w:hAnsi="Calibri" w:cs="Calibri"/>
          <w:color w:val="000000"/>
          <w:lang w:val="eu-ES" w:eastAsia="eu-ES"/>
        </w:rPr>
        <w:t>ulo</w:t>
      </w:r>
      <w:proofErr w:type="spellEnd"/>
      <w:r>
        <w:rPr>
          <w:rFonts w:ascii="Calibri" w:hAnsi="Calibri" w:cs="Calibri"/>
          <w:color w:val="000000"/>
          <w:lang w:val="eu-ES" w:eastAsia="eu-ES"/>
        </w:rPr>
        <w:t xml:space="preserve"> 6.-Funciones del </w:t>
      </w:r>
      <w:proofErr w:type="spellStart"/>
      <w:r>
        <w:rPr>
          <w:rFonts w:ascii="Calibri" w:hAnsi="Calibri" w:cs="Calibri"/>
          <w:color w:val="000000"/>
          <w:lang w:val="eu-ES" w:eastAsia="eu-ES"/>
        </w:rPr>
        <w:t>Centro</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innovación</w:t>
      </w:r>
      <w:proofErr w:type="spellEnd"/>
      <w:r>
        <w:rPr>
          <w:rFonts w:ascii="Calibri" w:hAnsi="Calibri" w:cs="Calibri"/>
          <w:color w:val="000000"/>
          <w:lang w:val="eu-ES" w:eastAsia="eu-ES"/>
        </w:rPr>
        <w:t xml:space="preserve"> y </w:t>
      </w:r>
      <w:proofErr w:type="spellStart"/>
      <w:r>
        <w:rPr>
          <w:rFonts w:ascii="Calibri" w:hAnsi="Calibri" w:cs="Calibri"/>
          <w:color w:val="000000"/>
          <w:lang w:val="eu-ES" w:eastAsia="eu-ES"/>
        </w:rPr>
        <w:t>gestión</w:t>
      </w:r>
      <w:proofErr w:type="spellEnd"/>
      <w:r>
        <w:rPr>
          <w:rFonts w:ascii="Calibri" w:hAnsi="Calibri" w:cs="Calibri"/>
          <w:color w:val="000000"/>
          <w:lang w:val="eu-ES" w:eastAsia="eu-ES"/>
        </w:rPr>
        <w:t xml:space="preserve"> del </w:t>
      </w:r>
      <w:proofErr w:type="spellStart"/>
      <w:r>
        <w:rPr>
          <w:rFonts w:ascii="Calibri" w:hAnsi="Calibri" w:cs="Calibri"/>
          <w:color w:val="000000"/>
          <w:lang w:val="eu-ES" w:eastAsia="eu-ES"/>
        </w:rPr>
        <w:t>conocimiento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en</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educación</w:t>
      </w:r>
      <w:proofErr w:type="spellEnd"/>
      <w:r>
        <w:rPr>
          <w:rFonts w:ascii="Calibri" w:hAnsi="Calibri" w:cs="Calibri"/>
          <w:color w:val="000000"/>
          <w:lang w:val="eu-ES" w:eastAsia="eu-ES"/>
        </w:rPr>
        <w:t xml:space="preserve"> para la </w:t>
      </w:r>
      <w:proofErr w:type="spellStart"/>
      <w:r>
        <w:rPr>
          <w:rFonts w:ascii="Calibri" w:hAnsi="Calibri" w:cs="Calibri"/>
          <w:color w:val="000000"/>
          <w:lang w:val="eu-ES" w:eastAsia="eu-ES"/>
        </w:rPr>
        <w:t>s</w:t>
      </w:r>
      <w:r w:rsidRPr="007B4BB3">
        <w:rPr>
          <w:rFonts w:ascii="Calibri" w:hAnsi="Calibri" w:cs="Calibri"/>
          <w:color w:val="000000"/>
          <w:lang w:val="eu-ES" w:eastAsia="eu-ES"/>
        </w:rPr>
        <w:t>ostenibilidad</w:t>
      </w:r>
      <w:proofErr w:type="spellEnd"/>
    </w:p>
    <w:p w:rsidR="001F69AD" w:rsidRPr="006B61E6" w:rsidRDefault="001F69AD" w:rsidP="001F69AD">
      <w:pPr>
        <w:autoSpaceDE w:val="0"/>
        <w:autoSpaceDN w:val="0"/>
        <w:adjustRightInd w:val="0"/>
        <w:spacing w:after="120"/>
        <w:jc w:val="both"/>
        <w:rPr>
          <w:rFonts w:ascii="Calibri" w:hAnsi="Calibri" w:cs="Calibri"/>
          <w:b/>
          <w:color w:val="000000"/>
          <w:lang w:val="eu-ES" w:eastAsia="eu-ES"/>
        </w:rPr>
      </w:pPr>
      <w:proofErr w:type="spellStart"/>
      <w:r w:rsidRPr="006B61E6">
        <w:rPr>
          <w:rFonts w:ascii="Calibri" w:hAnsi="Calibri" w:cs="Calibri"/>
          <w:color w:val="000000"/>
          <w:lang w:val="eu-ES" w:eastAsia="eu-ES"/>
        </w:rPr>
        <w:t>Sus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funciones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serán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las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siguientes</w:t>
      </w:r>
      <w:proofErr w:type="spellEnd"/>
      <w:r w:rsidRPr="006B61E6">
        <w:rPr>
          <w:rFonts w:ascii="Calibri" w:hAnsi="Calibri" w:cs="Calibri"/>
          <w:b/>
          <w:color w:val="000000"/>
          <w:lang w:val="eu-ES" w:eastAsia="eu-ES"/>
        </w:rPr>
        <w:t>:</w:t>
      </w:r>
    </w:p>
    <w:p w:rsidR="001F69AD" w:rsidRPr="006B61E6" w:rsidRDefault="001F69AD" w:rsidP="001F69AD">
      <w:pPr>
        <w:numPr>
          <w:ilvl w:val="0"/>
          <w:numId w:val="4"/>
        </w:numPr>
        <w:spacing w:after="120"/>
        <w:contextualSpacing/>
        <w:jc w:val="both"/>
        <w:rPr>
          <w:rFonts w:ascii="Calibri" w:eastAsia="Calibri" w:hAnsi="Calibri" w:cs="Calibri"/>
          <w:lang w:eastAsia="en-US"/>
        </w:rPr>
      </w:pPr>
      <w:r w:rsidRPr="006B61E6">
        <w:rPr>
          <w:rFonts w:ascii="Calibri" w:eastAsia="Calibri" w:hAnsi="Calibri" w:cs="Calibri"/>
          <w:lang w:eastAsia="en-US"/>
        </w:rPr>
        <w:t>Facilitar a través de la investigación e innovación, el desarrollo de metodologías orientadas a la consecución de nuevos modelos de calidad organizativa y educativa orientados a la sostenibilidad.</w:t>
      </w:r>
    </w:p>
    <w:p w:rsidR="001F69AD" w:rsidRPr="000F5881" w:rsidRDefault="001F69AD" w:rsidP="001F69AD">
      <w:pPr>
        <w:numPr>
          <w:ilvl w:val="0"/>
          <w:numId w:val="4"/>
        </w:numPr>
        <w:spacing w:after="120"/>
        <w:contextualSpacing/>
        <w:jc w:val="both"/>
        <w:rPr>
          <w:rFonts w:ascii="Calibri" w:eastAsia="Calibri" w:hAnsi="Calibri" w:cs="Calibri"/>
          <w:lang w:eastAsia="en-US"/>
        </w:rPr>
      </w:pPr>
      <w:r w:rsidRPr="006B61E6">
        <w:rPr>
          <w:rFonts w:ascii="Calibri" w:eastAsia="Calibri" w:hAnsi="Calibri" w:cs="Calibri"/>
          <w:lang w:eastAsia="en-US"/>
        </w:rPr>
        <w:t xml:space="preserve">Crear espacios, ecosistemas, que reúnan a personas de la administración, </w:t>
      </w:r>
      <w:r w:rsidRPr="00156B81">
        <w:rPr>
          <w:rFonts w:ascii="Calibri" w:eastAsia="Calibri" w:hAnsi="Calibri" w:cs="Calibri"/>
          <w:lang w:eastAsia="en-US"/>
        </w:rPr>
        <w:t>centros educativos, centros de investigación, universidad, entidades locales, organizaciones, asociaciones y otros agentes</w:t>
      </w:r>
      <w:r w:rsidRPr="006B61E6">
        <w:rPr>
          <w:rFonts w:ascii="Calibri" w:eastAsia="Calibri" w:hAnsi="Calibri" w:cs="Calibri"/>
          <w:lang w:eastAsia="en-US"/>
        </w:rPr>
        <w:t xml:space="preserve"> que trabajan en el ámbito de la </w:t>
      </w:r>
      <w:r>
        <w:rPr>
          <w:rFonts w:ascii="Calibri" w:eastAsia="Calibri" w:hAnsi="Calibri" w:cs="Calibri"/>
          <w:lang w:eastAsia="en-US"/>
        </w:rPr>
        <w:t>e</w:t>
      </w:r>
      <w:r w:rsidRPr="00156B81">
        <w:rPr>
          <w:rFonts w:ascii="Calibri" w:eastAsia="Calibri" w:hAnsi="Calibri" w:cs="Calibri"/>
          <w:lang w:eastAsia="en-US"/>
        </w:rPr>
        <w:t>ducación para</w:t>
      </w:r>
      <w:r>
        <w:rPr>
          <w:rFonts w:ascii="Calibri" w:eastAsia="Calibri" w:hAnsi="Calibri" w:cs="Calibri"/>
          <w:lang w:eastAsia="en-US"/>
        </w:rPr>
        <w:t xml:space="preserve"> la s</w:t>
      </w:r>
      <w:r w:rsidRPr="00156B81">
        <w:rPr>
          <w:rFonts w:ascii="Calibri" w:eastAsia="Calibri" w:hAnsi="Calibri" w:cs="Calibri"/>
          <w:lang w:eastAsia="en-US"/>
        </w:rPr>
        <w:t>ostenibilidad</w:t>
      </w:r>
      <w:r w:rsidRPr="006B61E6">
        <w:rPr>
          <w:rFonts w:ascii="Calibri" w:eastAsia="Calibri" w:hAnsi="Calibri" w:cs="Calibri"/>
          <w:lang w:eastAsia="en-US"/>
        </w:rPr>
        <w:t xml:space="preserve">, fomentando la creación de nuevas comunidades interesadas y una mayor cooperación dentro de las distintas redes. </w:t>
      </w:r>
    </w:p>
    <w:p w:rsidR="001F69AD" w:rsidRPr="006B61E6" w:rsidRDefault="001F69AD" w:rsidP="001F69AD">
      <w:pPr>
        <w:numPr>
          <w:ilvl w:val="0"/>
          <w:numId w:val="4"/>
        </w:numPr>
        <w:spacing w:after="120"/>
        <w:ind w:left="714" w:hanging="357"/>
        <w:contextualSpacing/>
        <w:jc w:val="both"/>
        <w:rPr>
          <w:rFonts w:ascii="Calibri" w:eastAsia="Calibri" w:hAnsi="Calibri" w:cs="Calibri"/>
          <w:lang w:eastAsia="en-US"/>
        </w:rPr>
      </w:pPr>
      <w:r w:rsidRPr="006B61E6">
        <w:rPr>
          <w:rFonts w:ascii="Calibri" w:eastAsia="Calibri" w:hAnsi="Calibri" w:cs="Calibri"/>
          <w:lang w:eastAsia="en-US"/>
        </w:rPr>
        <w:lastRenderedPageBreak/>
        <w:t xml:space="preserve">Construir espacios de encuentro coordinados por </w:t>
      </w:r>
      <w:r w:rsidRPr="00156B81">
        <w:rPr>
          <w:rFonts w:ascii="Calibri" w:eastAsia="Calibri" w:hAnsi="Calibri" w:cs="Calibri"/>
          <w:lang w:eastAsia="en-US"/>
        </w:rPr>
        <w:t>personas mentoras expertas</w:t>
      </w:r>
      <w:r w:rsidRPr="006B61E6">
        <w:rPr>
          <w:rFonts w:ascii="Calibri" w:eastAsia="Calibri" w:hAnsi="Calibri" w:cs="Calibri"/>
          <w:lang w:eastAsia="en-US"/>
        </w:rPr>
        <w:t xml:space="preserve"> donde estos diferentes grupos puedan interactuar generando sinergias, ideas innovadoras y soluciones a las distintas problemáticas sociales, orientadas a conseguir los objetivos de la Agenda 2030. </w:t>
      </w:r>
    </w:p>
    <w:p w:rsidR="001F69AD" w:rsidRDefault="001F69AD" w:rsidP="001F69AD">
      <w:pPr>
        <w:numPr>
          <w:ilvl w:val="0"/>
          <w:numId w:val="4"/>
        </w:numPr>
        <w:spacing w:after="120"/>
        <w:ind w:left="714" w:hanging="357"/>
        <w:contextualSpacing/>
        <w:jc w:val="both"/>
        <w:rPr>
          <w:rFonts w:ascii="Calibri" w:eastAsia="Calibri" w:hAnsi="Calibri" w:cs="Calibri"/>
          <w:lang w:eastAsia="en-US"/>
        </w:rPr>
      </w:pPr>
      <w:r w:rsidRPr="006B61E6">
        <w:rPr>
          <w:rFonts w:ascii="Calibri" w:eastAsia="Calibri" w:hAnsi="Calibri" w:cs="Calibri"/>
          <w:lang w:eastAsia="en-US"/>
        </w:rPr>
        <w:t xml:space="preserve">Canalizar, dar visibilidad, potenciar y difundir iniciativas y desarrollar productos, servicios y sistemas innovadores para que puedan ser aplicados </w:t>
      </w:r>
      <w:r w:rsidRPr="00156B81">
        <w:rPr>
          <w:rFonts w:ascii="Calibri" w:eastAsia="Calibri" w:hAnsi="Calibri" w:cs="Calibri"/>
          <w:lang w:eastAsia="en-US"/>
        </w:rPr>
        <w:t>en distintos contextos</w:t>
      </w:r>
      <w:r>
        <w:rPr>
          <w:rFonts w:ascii="Calibri" w:eastAsia="Calibri" w:hAnsi="Calibri" w:cs="Calibri"/>
          <w:lang w:eastAsia="en-US"/>
        </w:rPr>
        <w:t xml:space="preserve"> y </w:t>
      </w:r>
      <w:r w:rsidRPr="006B61E6">
        <w:rPr>
          <w:rFonts w:ascii="Calibri" w:eastAsia="Calibri" w:hAnsi="Calibri" w:cs="Calibri"/>
          <w:lang w:eastAsia="en-US"/>
        </w:rPr>
        <w:t>en cortos espacios de tiempo por la comunidad educativa de modo autosuficiente fomentando su polinización.</w:t>
      </w:r>
    </w:p>
    <w:p w:rsidR="001F69AD" w:rsidRPr="007B4BB3" w:rsidRDefault="001F69AD" w:rsidP="001F69AD">
      <w:pPr>
        <w:pStyle w:val="Prrafodelista"/>
        <w:numPr>
          <w:ilvl w:val="0"/>
          <w:numId w:val="4"/>
        </w:numPr>
        <w:spacing w:after="120" w:line="240" w:lineRule="auto"/>
        <w:ind w:left="714" w:hanging="357"/>
        <w:contextualSpacing w:val="0"/>
        <w:jc w:val="both"/>
        <w:rPr>
          <w:rFonts w:cs="Calibri"/>
          <w:sz w:val="24"/>
          <w:szCs w:val="24"/>
        </w:rPr>
      </w:pPr>
      <w:r w:rsidRPr="007B4BB3">
        <w:rPr>
          <w:rFonts w:cs="Calibri"/>
          <w:sz w:val="24"/>
          <w:szCs w:val="24"/>
        </w:rPr>
        <w:t xml:space="preserve">Desarrollar estrategias para el diseño, la impartición y la promoción de actividades formativas, de capacitación (habilidades sociales, generales y específicas), </w:t>
      </w:r>
      <w:proofErr w:type="spellStart"/>
      <w:r w:rsidRPr="007B4BB3">
        <w:rPr>
          <w:rFonts w:cs="Calibri"/>
          <w:sz w:val="24"/>
          <w:szCs w:val="24"/>
        </w:rPr>
        <w:t>mentoring</w:t>
      </w:r>
      <w:proofErr w:type="spellEnd"/>
      <w:r w:rsidRPr="007B4BB3">
        <w:rPr>
          <w:rFonts w:cs="Calibri"/>
          <w:sz w:val="24"/>
          <w:szCs w:val="24"/>
        </w:rPr>
        <w:t>, formación de personas formadora</w:t>
      </w:r>
      <w:r>
        <w:rPr>
          <w:rFonts w:cs="Calibri"/>
          <w:sz w:val="24"/>
          <w:szCs w:val="24"/>
        </w:rPr>
        <w:t>s y sensibilización en educación para la s</w:t>
      </w:r>
      <w:r w:rsidRPr="007B4BB3">
        <w:rPr>
          <w:rFonts w:cs="Calibri"/>
          <w:sz w:val="24"/>
          <w:szCs w:val="24"/>
        </w:rPr>
        <w:t>ostenibilidad tanto formal como no formal. Dichas estrategias se fundamentarán en el desarrollo de herramientas y programas estructurados y consistentes de formación, capacitación y apoyo, basados en las necesidades y las brechas de conocimiento identificadas. Todo ello con el fin de fortalecer la capacidad de las personas educadoras, formadoras y otros agentes de cambio.</w:t>
      </w:r>
    </w:p>
    <w:p w:rsidR="001F69AD" w:rsidRPr="001F69AD" w:rsidRDefault="001F69AD" w:rsidP="001F69AD">
      <w:pPr>
        <w:numPr>
          <w:ilvl w:val="0"/>
          <w:numId w:val="4"/>
        </w:numPr>
        <w:spacing w:after="120"/>
        <w:ind w:left="714" w:hanging="357"/>
        <w:jc w:val="both"/>
        <w:rPr>
          <w:rFonts w:ascii="Calibri" w:eastAsia="Calibri" w:hAnsi="Calibri" w:cs="Calibri"/>
          <w:lang w:eastAsia="en-US"/>
        </w:rPr>
      </w:pPr>
      <w:r w:rsidRPr="006B61E6">
        <w:rPr>
          <w:rFonts w:ascii="Calibri" w:eastAsia="Calibri" w:hAnsi="Calibri"/>
          <w:lang w:eastAsia="en-US"/>
        </w:rPr>
        <w:t>Promover en la comunidad educativa la cooperación, el</w:t>
      </w:r>
      <w:r w:rsidRPr="006B61E6">
        <w:rPr>
          <w:rFonts w:ascii="Calibri" w:eastAsia="Calibri" w:hAnsi="Calibri" w:cs="Calibri"/>
          <w:lang w:eastAsia="en-US"/>
        </w:rPr>
        <w:t xml:space="preserve"> intercambio de conocimiento y buenas prácticas en materia de sostenibilidad y el desarrollo de mecanismos de colaboración y gestión del conocimiento en dicho ámbito.</w:t>
      </w:r>
    </w:p>
    <w:p w:rsidR="001F69AD" w:rsidRPr="006B61E6" w:rsidRDefault="001F69AD" w:rsidP="001F69AD">
      <w:pPr>
        <w:numPr>
          <w:ilvl w:val="0"/>
          <w:numId w:val="4"/>
        </w:numPr>
        <w:spacing w:after="120"/>
        <w:contextualSpacing/>
        <w:jc w:val="both"/>
        <w:rPr>
          <w:rFonts w:ascii="Calibri" w:eastAsia="Calibri" w:hAnsi="Calibri" w:cs="Calibri"/>
          <w:lang w:eastAsia="en-US"/>
        </w:rPr>
      </w:pPr>
      <w:r w:rsidRPr="006B61E6">
        <w:rPr>
          <w:rFonts w:ascii="Calibri" w:eastAsia="Calibri" w:hAnsi="Calibri" w:cs="Calibri"/>
          <w:lang w:eastAsia="en-US"/>
        </w:rPr>
        <w:t>Fomentar el intercambio intercultural orientado a la sostenibilidad, facilitando el trabajo cooperativo en red y la creación de sinergias entre los centros educativos vascos y otros agentes que trabajan en las distintas áreas que conforman el ámbito de la sostenibilidad.</w:t>
      </w:r>
    </w:p>
    <w:p w:rsidR="001F69AD" w:rsidRPr="006B61E6" w:rsidRDefault="001F69AD" w:rsidP="001F69AD">
      <w:pPr>
        <w:numPr>
          <w:ilvl w:val="0"/>
          <w:numId w:val="4"/>
        </w:numPr>
        <w:spacing w:after="120"/>
        <w:contextualSpacing/>
        <w:jc w:val="both"/>
        <w:rPr>
          <w:rFonts w:ascii="Calibri" w:eastAsia="Calibri" w:hAnsi="Calibri" w:cs="Calibri"/>
          <w:lang w:eastAsia="en-US"/>
        </w:rPr>
      </w:pPr>
      <w:r>
        <w:rPr>
          <w:rFonts w:ascii="Calibri" w:eastAsia="Calibri" w:hAnsi="Calibri" w:cs="Calibri"/>
          <w:lang w:eastAsia="en-US"/>
        </w:rPr>
        <w:t>Impulsar el camino hacia la s</w:t>
      </w:r>
      <w:r w:rsidRPr="006B61E6">
        <w:rPr>
          <w:rFonts w:ascii="Calibri" w:eastAsia="Calibri" w:hAnsi="Calibri" w:cs="Calibri"/>
          <w:lang w:eastAsia="en-US"/>
        </w:rPr>
        <w:t>ostenibilidad y los objetivos de la AE2030 utilizando la fuerza de una organización ágil, integrada e interdisciplinar de personas q</w:t>
      </w:r>
      <w:r>
        <w:rPr>
          <w:rFonts w:ascii="Calibri" w:eastAsia="Calibri" w:hAnsi="Calibri" w:cs="Calibri"/>
          <w:lang w:eastAsia="en-US"/>
        </w:rPr>
        <w:t>ue trabajan en el ámbito de la educación para la s</w:t>
      </w:r>
      <w:r w:rsidRPr="006B61E6">
        <w:rPr>
          <w:rFonts w:ascii="Calibri" w:eastAsia="Calibri" w:hAnsi="Calibri" w:cs="Calibri"/>
          <w:lang w:eastAsia="en-US"/>
        </w:rPr>
        <w:t>ostenibilidad, que sea referente en dicho ámbito y que coadyuven en la creación de inteligencia colectiva.</w:t>
      </w:r>
    </w:p>
    <w:p w:rsidR="001F69AD" w:rsidRPr="006B61E6" w:rsidRDefault="001F69AD" w:rsidP="001F69AD">
      <w:pPr>
        <w:numPr>
          <w:ilvl w:val="0"/>
          <w:numId w:val="4"/>
        </w:numPr>
        <w:spacing w:after="120"/>
        <w:contextualSpacing/>
        <w:jc w:val="both"/>
        <w:rPr>
          <w:rFonts w:ascii="Calibri" w:eastAsia="Calibri" w:hAnsi="Calibri" w:cs="Calibri"/>
          <w:lang w:eastAsia="en-US"/>
        </w:rPr>
      </w:pPr>
      <w:r w:rsidRPr="006B61E6">
        <w:rPr>
          <w:rFonts w:ascii="Calibri" w:eastAsia="Calibri" w:hAnsi="Calibri" w:cs="Calibri"/>
          <w:lang w:eastAsia="en-US"/>
        </w:rPr>
        <w:t>Facilitar la creación de espacios colaborativos de coordinación y sinergia entre la educación formal y l</w:t>
      </w:r>
      <w:r>
        <w:rPr>
          <w:rFonts w:ascii="Calibri" w:eastAsia="Calibri" w:hAnsi="Calibri" w:cs="Calibri"/>
          <w:lang w:eastAsia="en-US"/>
        </w:rPr>
        <w:t>a no formal en el ámbito de la educación para la s</w:t>
      </w:r>
      <w:r w:rsidRPr="006B61E6">
        <w:rPr>
          <w:rFonts w:ascii="Calibri" w:eastAsia="Calibri" w:hAnsi="Calibri" w:cs="Calibri"/>
          <w:lang w:eastAsia="en-US"/>
        </w:rPr>
        <w:t>ostenibilidad.</w:t>
      </w:r>
    </w:p>
    <w:p w:rsidR="001F69AD" w:rsidRDefault="001F69AD" w:rsidP="001F69AD">
      <w:pPr>
        <w:numPr>
          <w:ilvl w:val="0"/>
          <w:numId w:val="4"/>
        </w:numPr>
        <w:spacing w:after="120"/>
        <w:contextualSpacing/>
        <w:jc w:val="both"/>
        <w:rPr>
          <w:rFonts w:ascii="Calibri" w:eastAsia="Calibri" w:hAnsi="Calibri" w:cs="Calibri"/>
          <w:lang w:eastAsia="en-US"/>
        </w:rPr>
      </w:pPr>
      <w:r w:rsidRPr="006B61E6">
        <w:rPr>
          <w:rFonts w:ascii="Calibri" w:eastAsia="Calibri" w:hAnsi="Calibri" w:cs="Calibri"/>
          <w:lang w:eastAsia="en-US"/>
        </w:rPr>
        <w:t xml:space="preserve">Crear y gestionar el </w:t>
      </w:r>
      <w:r>
        <w:rPr>
          <w:rFonts w:ascii="Calibri" w:eastAsia="Calibri" w:hAnsi="Calibri" w:cs="Calibri"/>
          <w:lang w:eastAsia="en-US"/>
        </w:rPr>
        <w:t>canal digital de educación para la s</w:t>
      </w:r>
      <w:r w:rsidRPr="00935D99">
        <w:rPr>
          <w:rFonts w:ascii="Calibri" w:eastAsia="Calibri" w:hAnsi="Calibri" w:cs="Calibri"/>
          <w:lang w:eastAsia="en-US"/>
        </w:rPr>
        <w:t>ostenibilidad</w:t>
      </w:r>
      <w:r w:rsidRPr="006B61E6">
        <w:rPr>
          <w:rFonts w:ascii="Calibri" w:eastAsia="Calibri" w:hAnsi="Calibri" w:cs="Calibri"/>
          <w:lang w:eastAsia="en-US"/>
        </w:rPr>
        <w:t>.</w:t>
      </w:r>
    </w:p>
    <w:p w:rsidR="001F69AD" w:rsidRPr="00156B81" w:rsidRDefault="001F69AD" w:rsidP="001F69AD">
      <w:pPr>
        <w:numPr>
          <w:ilvl w:val="0"/>
          <w:numId w:val="4"/>
        </w:numPr>
        <w:spacing w:after="120"/>
        <w:contextualSpacing/>
        <w:jc w:val="both"/>
        <w:rPr>
          <w:rFonts w:ascii="Calibri" w:eastAsia="Calibri" w:hAnsi="Calibri" w:cs="Calibri"/>
          <w:lang w:eastAsia="en-US"/>
        </w:rPr>
      </w:pPr>
      <w:r w:rsidRPr="00156B81">
        <w:rPr>
          <w:rFonts w:ascii="Calibri" w:eastAsia="Calibri" w:hAnsi="Calibri" w:cs="Calibri"/>
          <w:lang w:eastAsia="en-US"/>
        </w:rPr>
        <w:t>Seguimiento y e</w:t>
      </w:r>
      <w:r>
        <w:rPr>
          <w:rFonts w:ascii="Calibri" w:eastAsia="Calibri" w:hAnsi="Calibri" w:cs="Calibri"/>
          <w:lang w:eastAsia="en-US"/>
        </w:rPr>
        <w:t>valuación de la educación para la s</w:t>
      </w:r>
      <w:r w:rsidRPr="00156B81">
        <w:rPr>
          <w:rFonts w:ascii="Calibri" w:eastAsia="Calibri" w:hAnsi="Calibri" w:cs="Calibri"/>
          <w:lang w:eastAsia="en-US"/>
        </w:rPr>
        <w:t xml:space="preserve">ostenibilidad en el País Vasco a estableciendo los mecanismos de acción y evaluación necesarios, así como la propuesta de acciones correctoras al órgano ambiental. </w:t>
      </w:r>
    </w:p>
    <w:p w:rsidR="001F69AD" w:rsidRPr="00517281" w:rsidRDefault="001F69AD" w:rsidP="00517281">
      <w:pPr>
        <w:numPr>
          <w:ilvl w:val="0"/>
          <w:numId w:val="4"/>
        </w:numPr>
        <w:spacing w:after="120"/>
        <w:contextualSpacing/>
        <w:jc w:val="both"/>
        <w:rPr>
          <w:rFonts w:ascii="Calibri" w:eastAsia="Calibri" w:hAnsi="Calibri" w:cs="Calibri"/>
          <w:lang w:eastAsia="en-US"/>
        </w:rPr>
      </w:pPr>
      <w:r>
        <w:rPr>
          <w:rFonts w:ascii="Calibri" w:eastAsia="Calibri" w:hAnsi="Calibri" w:cs="Calibri"/>
          <w:lang w:eastAsia="en-US"/>
        </w:rPr>
        <w:t>Seguimiento y evaluación de la E</w:t>
      </w:r>
      <w:r w:rsidRPr="00156B81">
        <w:rPr>
          <w:rFonts w:ascii="Calibri" w:eastAsia="Calibri" w:hAnsi="Calibri" w:cs="Calibri"/>
          <w:lang w:eastAsia="en-US"/>
        </w:rPr>
        <w:t>strategia de Educación para la Sostenibilidad del País Vasco, así como los objet</w:t>
      </w:r>
      <w:r>
        <w:rPr>
          <w:rFonts w:ascii="Calibri" w:eastAsia="Calibri" w:hAnsi="Calibri" w:cs="Calibri"/>
          <w:lang w:eastAsia="en-US"/>
        </w:rPr>
        <w:t>ivos y principios del presente d</w:t>
      </w:r>
      <w:r w:rsidRPr="00156B81">
        <w:rPr>
          <w:rFonts w:ascii="Calibri" w:eastAsia="Calibri" w:hAnsi="Calibri" w:cs="Calibri"/>
          <w:lang w:eastAsia="en-US"/>
        </w:rPr>
        <w:t>ecreto.</w:t>
      </w:r>
    </w:p>
    <w:p w:rsidR="001F69AD" w:rsidRPr="006B61E6" w:rsidRDefault="001F69AD" w:rsidP="00517281">
      <w:pPr>
        <w:autoSpaceDE w:val="0"/>
        <w:autoSpaceDN w:val="0"/>
        <w:adjustRightInd w:val="0"/>
        <w:spacing w:before="120" w:after="120"/>
        <w:jc w:val="both"/>
        <w:rPr>
          <w:rFonts w:ascii="Calibri" w:hAnsi="Calibri" w:cs="Calibri"/>
          <w:color w:val="000000"/>
          <w:lang w:val="eu-ES" w:eastAsia="eu-ES"/>
        </w:rPr>
      </w:pPr>
      <w:proofErr w:type="spellStart"/>
      <w:r w:rsidRPr="000B7C4B">
        <w:rPr>
          <w:rFonts w:ascii="Calibri" w:hAnsi="Calibri" w:cs="Calibri"/>
          <w:color w:val="000000"/>
          <w:lang w:val="eu-ES" w:eastAsia="eu-ES"/>
        </w:rPr>
        <w:t>Artículo</w:t>
      </w:r>
      <w:proofErr w:type="spellEnd"/>
      <w:r w:rsidRPr="000B7C4B">
        <w:rPr>
          <w:rFonts w:ascii="Calibri" w:hAnsi="Calibri" w:cs="Calibri"/>
          <w:color w:val="000000"/>
          <w:lang w:val="eu-ES" w:eastAsia="eu-ES"/>
        </w:rPr>
        <w:t xml:space="preserve"> 7.-Estructu</w:t>
      </w:r>
      <w:r>
        <w:rPr>
          <w:rFonts w:ascii="Calibri" w:hAnsi="Calibri" w:cs="Calibri"/>
          <w:color w:val="000000"/>
          <w:lang w:val="eu-ES" w:eastAsia="eu-ES"/>
        </w:rPr>
        <w:t xml:space="preserve">ra y </w:t>
      </w:r>
      <w:proofErr w:type="spellStart"/>
      <w:r>
        <w:rPr>
          <w:rFonts w:ascii="Calibri" w:hAnsi="Calibri" w:cs="Calibri"/>
          <w:color w:val="000000"/>
          <w:lang w:val="eu-ES" w:eastAsia="eu-ES"/>
        </w:rPr>
        <w:t>composición</w:t>
      </w:r>
      <w:proofErr w:type="spellEnd"/>
      <w:r>
        <w:rPr>
          <w:rFonts w:ascii="Calibri" w:hAnsi="Calibri" w:cs="Calibri"/>
          <w:color w:val="000000"/>
          <w:lang w:val="eu-ES" w:eastAsia="eu-ES"/>
        </w:rPr>
        <w:t xml:space="preserve"> del </w:t>
      </w:r>
      <w:proofErr w:type="spellStart"/>
      <w:r>
        <w:rPr>
          <w:rFonts w:ascii="Calibri" w:hAnsi="Calibri" w:cs="Calibri"/>
          <w:color w:val="000000"/>
          <w:lang w:val="eu-ES" w:eastAsia="eu-ES"/>
        </w:rPr>
        <w:t>Centro</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innovación</w:t>
      </w:r>
      <w:proofErr w:type="spellEnd"/>
      <w:r>
        <w:rPr>
          <w:rFonts w:ascii="Calibri" w:hAnsi="Calibri" w:cs="Calibri"/>
          <w:color w:val="000000"/>
          <w:lang w:val="eu-ES" w:eastAsia="eu-ES"/>
        </w:rPr>
        <w:t xml:space="preserve"> y </w:t>
      </w:r>
      <w:proofErr w:type="spellStart"/>
      <w:r>
        <w:rPr>
          <w:rFonts w:ascii="Calibri" w:hAnsi="Calibri" w:cs="Calibri"/>
          <w:color w:val="000000"/>
          <w:lang w:val="eu-ES" w:eastAsia="eu-ES"/>
        </w:rPr>
        <w:t>gestión</w:t>
      </w:r>
      <w:proofErr w:type="spellEnd"/>
      <w:r>
        <w:rPr>
          <w:rFonts w:ascii="Calibri" w:hAnsi="Calibri" w:cs="Calibri"/>
          <w:color w:val="000000"/>
          <w:lang w:val="eu-ES" w:eastAsia="eu-ES"/>
        </w:rPr>
        <w:t xml:space="preserve"> del </w:t>
      </w:r>
      <w:proofErr w:type="spellStart"/>
      <w:r>
        <w:rPr>
          <w:rFonts w:ascii="Calibri" w:hAnsi="Calibri" w:cs="Calibri"/>
          <w:color w:val="000000"/>
          <w:lang w:val="eu-ES" w:eastAsia="eu-ES"/>
        </w:rPr>
        <w:t>conocimiento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en</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educación</w:t>
      </w:r>
      <w:proofErr w:type="spellEnd"/>
      <w:r>
        <w:rPr>
          <w:rFonts w:ascii="Calibri" w:hAnsi="Calibri" w:cs="Calibri"/>
          <w:color w:val="000000"/>
          <w:lang w:val="eu-ES" w:eastAsia="eu-ES"/>
        </w:rPr>
        <w:t xml:space="preserve"> para la </w:t>
      </w:r>
      <w:proofErr w:type="spellStart"/>
      <w:r>
        <w:rPr>
          <w:rFonts w:ascii="Calibri" w:hAnsi="Calibri" w:cs="Calibri"/>
          <w:color w:val="000000"/>
          <w:lang w:val="eu-ES" w:eastAsia="eu-ES"/>
        </w:rPr>
        <w:t>s</w:t>
      </w:r>
      <w:r w:rsidRPr="000B7C4B">
        <w:rPr>
          <w:rFonts w:ascii="Calibri" w:hAnsi="Calibri" w:cs="Calibri"/>
          <w:color w:val="000000"/>
          <w:lang w:val="eu-ES" w:eastAsia="eu-ES"/>
        </w:rPr>
        <w:t>ostenibilidad</w:t>
      </w:r>
      <w:proofErr w:type="spellEnd"/>
    </w:p>
    <w:p w:rsidR="001F69AD" w:rsidRPr="006B61E6" w:rsidRDefault="001F69AD" w:rsidP="001F69AD">
      <w:pPr>
        <w:autoSpaceDE w:val="0"/>
        <w:autoSpaceDN w:val="0"/>
        <w:adjustRightInd w:val="0"/>
        <w:spacing w:after="120"/>
        <w:jc w:val="both"/>
        <w:rPr>
          <w:rFonts w:ascii="Calibri" w:hAnsi="Calibri" w:cs="Calibri"/>
          <w:color w:val="000000"/>
          <w:lang w:val="eu-ES" w:eastAsia="eu-ES"/>
        </w:rPr>
      </w:pPr>
      <w:r>
        <w:rPr>
          <w:rFonts w:ascii="Calibri" w:hAnsi="Calibri" w:cs="Calibri"/>
          <w:color w:val="000000"/>
          <w:lang w:val="eu-ES" w:eastAsia="eu-ES"/>
        </w:rPr>
        <w:t xml:space="preserve">1.- El </w:t>
      </w:r>
      <w:proofErr w:type="spellStart"/>
      <w:r>
        <w:rPr>
          <w:rFonts w:ascii="Calibri" w:hAnsi="Calibri" w:cs="Calibri"/>
          <w:color w:val="000000"/>
          <w:lang w:val="eu-ES" w:eastAsia="eu-ES"/>
        </w:rPr>
        <w:t>Centro</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innovación</w:t>
      </w:r>
      <w:proofErr w:type="spellEnd"/>
      <w:r>
        <w:rPr>
          <w:rFonts w:ascii="Calibri" w:hAnsi="Calibri" w:cs="Calibri"/>
          <w:color w:val="000000"/>
          <w:lang w:val="eu-ES" w:eastAsia="eu-ES"/>
        </w:rPr>
        <w:t xml:space="preserve"> y </w:t>
      </w:r>
      <w:proofErr w:type="spellStart"/>
      <w:r>
        <w:rPr>
          <w:rFonts w:ascii="Calibri" w:hAnsi="Calibri" w:cs="Calibri"/>
          <w:color w:val="000000"/>
          <w:lang w:val="eu-ES" w:eastAsia="eu-ES"/>
        </w:rPr>
        <w:t>g</w:t>
      </w:r>
      <w:r w:rsidRPr="006B61E6">
        <w:rPr>
          <w:rFonts w:ascii="Calibri" w:hAnsi="Calibri" w:cs="Calibri"/>
          <w:color w:val="000000"/>
          <w:lang w:val="eu-ES" w:eastAsia="eu-ES"/>
        </w:rPr>
        <w:t>es</w:t>
      </w:r>
      <w:r>
        <w:rPr>
          <w:rFonts w:ascii="Calibri" w:hAnsi="Calibri" w:cs="Calibri"/>
          <w:color w:val="000000"/>
          <w:lang w:val="eu-ES" w:eastAsia="eu-ES"/>
        </w:rPr>
        <w:t>tión</w:t>
      </w:r>
      <w:proofErr w:type="spellEnd"/>
      <w:r>
        <w:rPr>
          <w:rFonts w:ascii="Calibri" w:hAnsi="Calibri" w:cs="Calibri"/>
          <w:color w:val="000000"/>
          <w:lang w:val="eu-ES" w:eastAsia="eu-ES"/>
        </w:rPr>
        <w:t xml:space="preserve"> del </w:t>
      </w:r>
      <w:proofErr w:type="spellStart"/>
      <w:r>
        <w:rPr>
          <w:rFonts w:ascii="Calibri" w:hAnsi="Calibri" w:cs="Calibri"/>
          <w:color w:val="000000"/>
          <w:lang w:val="eu-ES" w:eastAsia="eu-ES"/>
        </w:rPr>
        <w:t>c</w:t>
      </w:r>
      <w:r w:rsidRPr="006B61E6">
        <w:rPr>
          <w:rFonts w:ascii="Calibri" w:hAnsi="Calibri" w:cs="Calibri"/>
          <w:color w:val="000000"/>
          <w:lang w:val="eu-ES" w:eastAsia="eu-ES"/>
        </w:rPr>
        <w:t>onocimiento</w:t>
      </w:r>
      <w:proofErr w:type="spellEnd"/>
      <w:r w:rsidRPr="006B61E6">
        <w:rPr>
          <w:rFonts w:ascii="Calibri" w:hAnsi="Calibri" w:cs="Calibri"/>
          <w:color w:val="000000"/>
          <w:lang w:eastAsia="eu-ES"/>
        </w:rPr>
        <w:t xml:space="preserve"> en</w:t>
      </w:r>
      <w:r>
        <w:rPr>
          <w:rFonts w:ascii="Calibri" w:hAnsi="Calibri" w:cs="Calibri"/>
          <w:color w:val="000000"/>
          <w:lang w:val="eu-ES" w:eastAsia="eu-ES"/>
        </w:rPr>
        <w:t xml:space="preserve"> </w:t>
      </w:r>
      <w:proofErr w:type="spellStart"/>
      <w:r>
        <w:rPr>
          <w:rFonts w:ascii="Calibri" w:hAnsi="Calibri" w:cs="Calibri"/>
          <w:color w:val="000000"/>
          <w:lang w:val="eu-ES" w:eastAsia="eu-ES"/>
        </w:rPr>
        <w:t>educación</w:t>
      </w:r>
      <w:proofErr w:type="spellEnd"/>
      <w:r>
        <w:rPr>
          <w:rFonts w:ascii="Calibri" w:hAnsi="Calibri" w:cs="Calibri"/>
          <w:color w:val="000000"/>
          <w:lang w:val="eu-ES" w:eastAsia="eu-ES"/>
        </w:rPr>
        <w:t xml:space="preserve"> para la </w:t>
      </w:r>
      <w:proofErr w:type="spellStart"/>
      <w:r>
        <w:rPr>
          <w:rFonts w:ascii="Calibri" w:hAnsi="Calibri" w:cs="Calibri"/>
          <w:color w:val="000000"/>
          <w:lang w:val="eu-ES" w:eastAsia="eu-ES"/>
        </w:rPr>
        <w:t>s</w:t>
      </w:r>
      <w:r w:rsidRPr="006B61E6">
        <w:rPr>
          <w:rFonts w:ascii="Calibri" w:hAnsi="Calibri" w:cs="Calibri"/>
          <w:color w:val="000000"/>
          <w:lang w:val="eu-ES" w:eastAsia="eu-ES"/>
        </w:rPr>
        <w:t>ostenibilidad</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estará</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vinculado</w:t>
      </w:r>
      <w:proofErr w:type="spellEnd"/>
      <w:r w:rsidRPr="006B61E6">
        <w:rPr>
          <w:rFonts w:ascii="Calibri" w:hAnsi="Calibri" w:cs="Calibri"/>
          <w:color w:val="000000"/>
          <w:lang w:val="eu-ES" w:eastAsia="eu-ES"/>
        </w:rPr>
        <w:t xml:space="preserve"> al </w:t>
      </w:r>
      <w:proofErr w:type="spellStart"/>
      <w:r w:rsidRPr="006B61E6">
        <w:rPr>
          <w:rFonts w:ascii="Calibri" w:hAnsi="Calibri" w:cs="Calibri"/>
          <w:color w:val="000000"/>
          <w:lang w:val="eu-ES" w:eastAsia="eu-ES"/>
        </w:rPr>
        <w:t>órgano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competente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materia </w:t>
      </w:r>
      <w:proofErr w:type="spellStart"/>
      <w:r w:rsidRPr="006B61E6">
        <w:rPr>
          <w:rFonts w:ascii="Calibri" w:hAnsi="Calibri" w:cs="Calibri"/>
          <w:color w:val="000000"/>
          <w:lang w:val="eu-ES" w:eastAsia="eu-ES"/>
        </w:rPr>
        <w:t>ambiental</w:t>
      </w:r>
      <w:proofErr w:type="spellEnd"/>
      <w:r w:rsidRPr="006B61E6">
        <w:rPr>
          <w:rFonts w:ascii="Calibri" w:hAnsi="Calibri" w:cs="Calibri"/>
          <w:color w:val="000000"/>
          <w:lang w:val="eu-ES" w:eastAsia="eu-ES"/>
        </w:rPr>
        <w:t xml:space="preserve"> de la </w:t>
      </w:r>
      <w:proofErr w:type="spellStart"/>
      <w:r w:rsidRPr="006B61E6">
        <w:rPr>
          <w:rFonts w:ascii="Calibri" w:hAnsi="Calibri" w:cs="Calibri"/>
          <w:color w:val="000000"/>
          <w:lang w:val="eu-ES" w:eastAsia="eu-ES"/>
        </w:rPr>
        <w:t>Comunidad</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Autónoma</w:t>
      </w:r>
      <w:proofErr w:type="spellEnd"/>
      <w:r w:rsidRPr="006B61E6">
        <w:rPr>
          <w:rFonts w:ascii="Calibri" w:hAnsi="Calibri" w:cs="Calibri"/>
          <w:color w:val="000000"/>
          <w:lang w:val="eu-ES" w:eastAsia="eu-ES"/>
        </w:rPr>
        <w:t xml:space="preserve"> del País Vasco. </w:t>
      </w:r>
    </w:p>
    <w:p w:rsidR="001F69AD" w:rsidRPr="006B61E6" w:rsidRDefault="001F69AD" w:rsidP="001F69AD">
      <w:pPr>
        <w:autoSpaceDE w:val="0"/>
        <w:autoSpaceDN w:val="0"/>
        <w:adjustRightInd w:val="0"/>
        <w:spacing w:after="120"/>
        <w:jc w:val="both"/>
        <w:rPr>
          <w:rFonts w:ascii="Calibri" w:hAnsi="Calibri" w:cs="Calibri"/>
          <w:color w:val="000000"/>
          <w:lang w:val="eu-ES" w:eastAsia="eu-ES"/>
        </w:rPr>
      </w:pPr>
      <w:r w:rsidRPr="006B61E6">
        <w:rPr>
          <w:rFonts w:ascii="Calibri" w:hAnsi="Calibri" w:cs="Calibri"/>
          <w:color w:val="000000"/>
          <w:lang w:val="eu-ES" w:eastAsia="eu-ES"/>
        </w:rPr>
        <w:t xml:space="preserve">2.- Para el </w:t>
      </w:r>
      <w:proofErr w:type="spellStart"/>
      <w:r w:rsidRPr="006B61E6">
        <w:rPr>
          <w:rFonts w:ascii="Calibri" w:hAnsi="Calibri" w:cs="Calibri"/>
          <w:color w:val="000000"/>
          <w:lang w:val="eu-ES" w:eastAsia="eu-ES"/>
        </w:rPr>
        <w:t>desarrollo</w:t>
      </w:r>
      <w:proofErr w:type="spellEnd"/>
      <w:r w:rsidRPr="006B61E6">
        <w:rPr>
          <w:rFonts w:ascii="Calibri" w:hAnsi="Calibri" w:cs="Calibri"/>
          <w:color w:val="000000"/>
          <w:lang w:val="eu-ES" w:eastAsia="eu-ES"/>
        </w:rPr>
        <w:t xml:space="preserve"> de su </w:t>
      </w:r>
      <w:proofErr w:type="spellStart"/>
      <w:r w:rsidRPr="006B61E6">
        <w:rPr>
          <w:rFonts w:ascii="Calibri" w:hAnsi="Calibri" w:cs="Calibri"/>
          <w:color w:val="000000"/>
          <w:lang w:val="eu-ES" w:eastAsia="eu-ES"/>
        </w:rPr>
        <w:t>actividad</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utilizarán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entre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otras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las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infraestructuras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actualmente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existentes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las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Ekoetxeak</w:t>
      </w:r>
      <w:proofErr w:type="spellEnd"/>
      <w:r w:rsidRPr="006B61E6">
        <w:rPr>
          <w:rFonts w:ascii="Calibri" w:hAnsi="Calibri" w:cs="Calibri"/>
          <w:color w:val="000000"/>
          <w:lang w:val="eu-ES" w:eastAsia="eu-ES"/>
        </w:rPr>
        <w:t xml:space="preserve"> e </w:t>
      </w:r>
      <w:proofErr w:type="spellStart"/>
      <w:r w:rsidRPr="006B61E6">
        <w:rPr>
          <w:rFonts w:ascii="Calibri" w:hAnsi="Calibri" w:cs="Calibri"/>
          <w:color w:val="000000"/>
          <w:lang w:val="eu-ES" w:eastAsia="eu-ES"/>
        </w:rPr>
        <w:t>Ingurugelak</w:t>
      </w:r>
      <w:proofErr w:type="spellEnd"/>
      <w:r w:rsidRPr="006B61E6">
        <w:rPr>
          <w:rFonts w:ascii="Calibri" w:hAnsi="Calibri" w:cs="Calibri"/>
          <w:color w:val="000000"/>
          <w:lang w:val="eu-ES" w:eastAsia="eu-ES"/>
        </w:rPr>
        <w:t>.</w:t>
      </w:r>
    </w:p>
    <w:p w:rsidR="001F69AD" w:rsidRDefault="001F69AD" w:rsidP="001F69AD">
      <w:pPr>
        <w:autoSpaceDE w:val="0"/>
        <w:autoSpaceDN w:val="0"/>
        <w:adjustRightInd w:val="0"/>
        <w:spacing w:after="120"/>
        <w:jc w:val="both"/>
        <w:rPr>
          <w:rFonts w:ascii="Calibri" w:hAnsi="Calibri" w:cs="Calibri"/>
          <w:b/>
          <w:color w:val="000000"/>
          <w:lang w:val="eu-ES" w:eastAsia="eu-ES"/>
        </w:rPr>
      </w:pPr>
      <w:r w:rsidRPr="006B61E6">
        <w:rPr>
          <w:rFonts w:ascii="Calibri" w:hAnsi="Calibri" w:cs="Calibri"/>
          <w:color w:val="000000"/>
          <w:lang w:val="eu-ES" w:eastAsia="eu-ES"/>
        </w:rPr>
        <w:t xml:space="preserve">3.- </w:t>
      </w:r>
      <w:proofErr w:type="spellStart"/>
      <w:r w:rsidRPr="00FA6EAE">
        <w:rPr>
          <w:rFonts w:ascii="Calibri" w:hAnsi="Calibri" w:cs="Calibri"/>
          <w:color w:val="000000"/>
          <w:lang w:val="eu-ES" w:eastAsia="eu-ES"/>
        </w:rPr>
        <w:t>Órgano</w:t>
      </w:r>
      <w:proofErr w:type="spellEnd"/>
      <w:r w:rsidRPr="00FA6EAE">
        <w:rPr>
          <w:rFonts w:ascii="Calibri" w:hAnsi="Calibri" w:cs="Calibri"/>
          <w:color w:val="000000"/>
          <w:lang w:val="eu-ES" w:eastAsia="eu-ES"/>
        </w:rPr>
        <w:t xml:space="preserve"> </w:t>
      </w:r>
      <w:proofErr w:type="spellStart"/>
      <w:r w:rsidRPr="00FA6EAE">
        <w:rPr>
          <w:rFonts w:ascii="Calibri" w:hAnsi="Calibri" w:cs="Calibri"/>
          <w:color w:val="000000"/>
          <w:lang w:val="eu-ES" w:eastAsia="eu-ES"/>
        </w:rPr>
        <w:t>gestor</w:t>
      </w:r>
      <w:proofErr w:type="spellEnd"/>
    </w:p>
    <w:p w:rsidR="001F69AD" w:rsidRPr="00FA6EAE" w:rsidRDefault="001F69AD" w:rsidP="001F69AD">
      <w:pPr>
        <w:pStyle w:val="Prrafodelista"/>
        <w:numPr>
          <w:ilvl w:val="0"/>
          <w:numId w:val="5"/>
        </w:numPr>
        <w:spacing w:after="120" w:line="240" w:lineRule="auto"/>
        <w:ind w:left="426" w:hanging="284"/>
        <w:jc w:val="both"/>
        <w:rPr>
          <w:sz w:val="24"/>
          <w:szCs w:val="24"/>
        </w:rPr>
      </w:pPr>
      <w:r w:rsidRPr="00FA6EAE">
        <w:rPr>
          <w:sz w:val="24"/>
          <w:szCs w:val="24"/>
        </w:rPr>
        <w:lastRenderedPageBreak/>
        <w:t xml:space="preserve">Estará formado en principio por los órganos de los Departamentos competentes en materia de educación y medio ambiente que se designen y por un órgano consultor conformado por, </w:t>
      </w:r>
      <w:r w:rsidRPr="00E9009E">
        <w:rPr>
          <w:sz w:val="24"/>
          <w:szCs w:val="24"/>
        </w:rPr>
        <w:t xml:space="preserve">personal técnico del área de Educación Ambiental del órgano competente en materia de medio ambiente, </w:t>
      </w:r>
      <w:proofErr w:type="spellStart"/>
      <w:r w:rsidRPr="00E9009E">
        <w:rPr>
          <w:sz w:val="24"/>
          <w:szCs w:val="24"/>
        </w:rPr>
        <w:t>berritzeguneak</w:t>
      </w:r>
      <w:proofErr w:type="spellEnd"/>
      <w:r w:rsidRPr="00FA6EAE">
        <w:rPr>
          <w:sz w:val="24"/>
          <w:szCs w:val="24"/>
        </w:rPr>
        <w:t xml:space="preserve">,  </w:t>
      </w:r>
      <w:proofErr w:type="spellStart"/>
      <w:r w:rsidRPr="00FA6EAE">
        <w:rPr>
          <w:sz w:val="24"/>
          <w:szCs w:val="24"/>
        </w:rPr>
        <w:t>Lehendakaritza</w:t>
      </w:r>
      <w:proofErr w:type="spellEnd"/>
      <w:r w:rsidRPr="00FA6EAE">
        <w:rPr>
          <w:sz w:val="24"/>
          <w:szCs w:val="24"/>
        </w:rPr>
        <w:t xml:space="preserve">,  los centros </w:t>
      </w:r>
      <w:proofErr w:type="spellStart"/>
      <w:r w:rsidRPr="00FA6EAE">
        <w:rPr>
          <w:sz w:val="24"/>
          <w:szCs w:val="24"/>
        </w:rPr>
        <w:t>Ingurugela</w:t>
      </w:r>
      <w:proofErr w:type="spellEnd"/>
      <w:r w:rsidRPr="00FA6EAE">
        <w:rPr>
          <w:sz w:val="24"/>
          <w:szCs w:val="24"/>
        </w:rPr>
        <w:t xml:space="preserve">, la Universidad </w:t>
      </w:r>
      <w:r w:rsidRPr="00156B81">
        <w:rPr>
          <w:sz w:val="24"/>
          <w:szCs w:val="24"/>
        </w:rPr>
        <w:t xml:space="preserve">del </w:t>
      </w:r>
      <w:proofErr w:type="spellStart"/>
      <w:r w:rsidRPr="00156B81">
        <w:rPr>
          <w:sz w:val="24"/>
          <w:szCs w:val="24"/>
        </w:rPr>
        <w:t>Pais</w:t>
      </w:r>
      <w:proofErr w:type="spellEnd"/>
      <w:r w:rsidRPr="00156B81">
        <w:rPr>
          <w:sz w:val="24"/>
          <w:szCs w:val="24"/>
        </w:rPr>
        <w:t xml:space="preserve"> Vasco, el órgano representativo que designe el  </w:t>
      </w:r>
      <w:r>
        <w:rPr>
          <w:sz w:val="24"/>
          <w:szCs w:val="24"/>
        </w:rPr>
        <w:t>comité e</w:t>
      </w:r>
      <w:r w:rsidRPr="00156B81">
        <w:rPr>
          <w:sz w:val="24"/>
          <w:szCs w:val="24"/>
        </w:rPr>
        <w:t xml:space="preserve">jecutivo de la red vasca de municipios para la sostenibilidad, </w:t>
      </w:r>
      <w:proofErr w:type="spellStart"/>
      <w:r w:rsidRPr="00156B81">
        <w:rPr>
          <w:sz w:val="24"/>
          <w:szCs w:val="24"/>
        </w:rPr>
        <w:t>Udalsarea</w:t>
      </w:r>
      <w:proofErr w:type="spellEnd"/>
      <w:r w:rsidRPr="00156B81">
        <w:rPr>
          <w:sz w:val="24"/>
          <w:szCs w:val="24"/>
        </w:rPr>
        <w:t xml:space="preserve"> 2030 y una representación</w:t>
      </w:r>
      <w:r w:rsidRPr="00FA6EAE">
        <w:rPr>
          <w:sz w:val="24"/>
          <w:szCs w:val="24"/>
        </w:rPr>
        <w:t xml:space="preserve"> de los centros educativos que hayan o</w:t>
      </w:r>
      <w:r>
        <w:rPr>
          <w:sz w:val="24"/>
          <w:szCs w:val="24"/>
        </w:rPr>
        <w:t>btenido el reconocimiento como centro educativo s</w:t>
      </w:r>
      <w:r w:rsidRPr="00FA6EAE">
        <w:rPr>
          <w:sz w:val="24"/>
          <w:szCs w:val="24"/>
        </w:rPr>
        <w:t>ostenible y hayan manifestado su interés en formar parte de este Órgano gestor.</w:t>
      </w:r>
    </w:p>
    <w:p w:rsidR="001F69AD" w:rsidRDefault="001F69AD" w:rsidP="001F69AD">
      <w:pPr>
        <w:autoSpaceDE w:val="0"/>
        <w:autoSpaceDN w:val="0"/>
        <w:adjustRightInd w:val="0"/>
        <w:spacing w:after="120"/>
        <w:ind w:left="284" w:hanging="284"/>
        <w:jc w:val="both"/>
        <w:rPr>
          <w:rFonts w:ascii="Calibri" w:hAnsi="Calibri" w:cs="Calibri"/>
          <w:color w:val="000000"/>
          <w:lang w:val="eu-ES" w:eastAsia="eu-ES"/>
        </w:rPr>
      </w:pPr>
      <w:r w:rsidRPr="006B61E6">
        <w:rPr>
          <w:rFonts w:ascii="Calibri" w:hAnsi="Calibri" w:cs="Calibri"/>
          <w:color w:val="000000"/>
          <w:lang w:val="eu-ES" w:eastAsia="eu-ES"/>
        </w:rPr>
        <w:t xml:space="preserve">b) </w:t>
      </w:r>
      <w:r w:rsidRPr="00FA6EAE">
        <w:rPr>
          <w:rFonts w:ascii="Calibri" w:hAnsi="Calibri" w:cs="Calibri"/>
          <w:color w:val="000000"/>
          <w:lang w:val="eu-ES" w:eastAsia="eu-ES"/>
        </w:rPr>
        <w:t xml:space="preserve">Su </w:t>
      </w:r>
      <w:proofErr w:type="spellStart"/>
      <w:r w:rsidRPr="00FA6EAE">
        <w:rPr>
          <w:rFonts w:ascii="Calibri" w:hAnsi="Calibri" w:cs="Calibri"/>
          <w:color w:val="000000"/>
          <w:lang w:val="eu-ES" w:eastAsia="eu-ES"/>
        </w:rPr>
        <w:t>estructura</w:t>
      </w:r>
      <w:proofErr w:type="spellEnd"/>
      <w:r w:rsidRPr="00FA6EAE">
        <w:rPr>
          <w:rFonts w:ascii="Calibri" w:hAnsi="Calibri" w:cs="Calibri"/>
          <w:color w:val="000000"/>
          <w:lang w:val="eu-ES" w:eastAsia="eu-ES"/>
        </w:rPr>
        <w:t xml:space="preserve"> y </w:t>
      </w:r>
      <w:proofErr w:type="spellStart"/>
      <w:r w:rsidRPr="00FA6EAE">
        <w:rPr>
          <w:rFonts w:ascii="Calibri" w:hAnsi="Calibri" w:cs="Calibri"/>
          <w:color w:val="000000"/>
          <w:lang w:val="eu-ES" w:eastAsia="eu-ES"/>
        </w:rPr>
        <w:t>composición</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podrán</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ser</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regulad</w:t>
      </w:r>
      <w:r>
        <w:rPr>
          <w:rFonts w:ascii="Calibri" w:hAnsi="Calibri" w:cs="Calibri"/>
          <w:color w:val="000000"/>
          <w:lang w:val="eu-ES" w:eastAsia="eu-ES"/>
        </w:rPr>
        <w:t>as</w:t>
      </w:r>
      <w:proofErr w:type="spellEnd"/>
      <w:r>
        <w:rPr>
          <w:rFonts w:ascii="Calibri" w:hAnsi="Calibri" w:cs="Calibri"/>
          <w:color w:val="000000"/>
          <w:lang w:val="eu-ES" w:eastAsia="eu-ES"/>
        </w:rPr>
        <w:t xml:space="preserve"> mediante la </w:t>
      </w:r>
      <w:proofErr w:type="spellStart"/>
      <w:r>
        <w:rPr>
          <w:rFonts w:ascii="Calibri" w:hAnsi="Calibri" w:cs="Calibri"/>
          <w:color w:val="000000"/>
          <w:lang w:val="eu-ES" w:eastAsia="eu-ES"/>
        </w:rPr>
        <w:t>correspondiente</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o</w:t>
      </w:r>
      <w:r w:rsidRPr="00156B81">
        <w:rPr>
          <w:rFonts w:ascii="Calibri" w:hAnsi="Calibri" w:cs="Calibri"/>
          <w:color w:val="000000"/>
          <w:lang w:val="eu-ES" w:eastAsia="eu-ES"/>
        </w:rPr>
        <w:t>rden</w:t>
      </w:r>
      <w:proofErr w:type="spellEnd"/>
      <w:r w:rsidRPr="00156B81">
        <w:rPr>
          <w:rFonts w:ascii="Calibri" w:hAnsi="Calibri" w:cs="Calibri"/>
          <w:color w:val="000000"/>
          <w:lang w:val="eu-ES" w:eastAsia="eu-ES"/>
        </w:rPr>
        <w:t xml:space="preserve"> de </w:t>
      </w:r>
      <w:proofErr w:type="spellStart"/>
      <w:r w:rsidRPr="00156B81">
        <w:rPr>
          <w:rFonts w:ascii="Calibri" w:hAnsi="Calibri" w:cs="Calibri"/>
          <w:color w:val="000000"/>
          <w:lang w:val="eu-ES" w:eastAsia="eu-ES"/>
        </w:rPr>
        <w:t>desarrollo</w:t>
      </w:r>
      <w:proofErr w:type="spellEnd"/>
      <w:r w:rsidRPr="00156B81">
        <w:rPr>
          <w:rFonts w:ascii="Calibri" w:hAnsi="Calibri" w:cs="Calibri"/>
          <w:color w:val="000000"/>
          <w:lang w:val="eu-ES" w:eastAsia="eu-ES"/>
        </w:rPr>
        <w:t>,</w:t>
      </w:r>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que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podrá</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ampliar</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igualmente</w:t>
      </w:r>
      <w:proofErr w:type="spellEnd"/>
      <w:r w:rsidRPr="006B61E6">
        <w:rPr>
          <w:rFonts w:ascii="Calibri" w:hAnsi="Calibri" w:cs="Calibri"/>
          <w:color w:val="000000"/>
          <w:lang w:val="eu-ES" w:eastAsia="eu-ES"/>
        </w:rPr>
        <w:t xml:space="preserve"> la </w:t>
      </w:r>
      <w:proofErr w:type="spellStart"/>
      <w:r w:rsidRPr="006B61E6">
        <w:rPr>
          <w:rFonts w:ascii="Calibri" w:hAnsi="Calibri" w:cs="Calibri"/>
          <w:color w:val="000000"/>
          <w:lang w:val="eu-ES" w:eastAsia="eu-ES"/>
        </w:rPr>
        <w:t>composición</w:t>
      </w:r>
      <w:proofErr w:type="spellEnd"/>
      <w:r w:rsidRPr="006B61E6">
        <w:rPr>
          <w:rFonts w:ascii="Calibri" w:hAnsi="Calibri" w:cs="Calibri"/>
          <w:color w:val="000000"/>
          <w:lang w:val="eu-ES" w:eastAsia="eu-ES"/>
        </w:rPr>
        <w:t xml:space="preserve"> del </w:t>
      </w:r>
      <w:proofErr w:type="spellStart"/>
      <w:r w:rsidRPr="006B61E6">
        <w:rPr>
          <w:rFonts w:ascii="Calibri" w:hAnsi="Calibri" w:cs="Calibri"/>
          <w:color w:val="000000"/>
          <w:lang w:val="eu-ES" w:eastAsia="eu-ES"/>
        </w:rPr>
        <w:t>mismo</w:t>
      </w:r>
      <w:proofErr w:type="spellEnd"/>
      <w:r w:rsidRPr="006B61E6">
        <w:rPr>
          <w:rFonts w:ascii="Calibri" w:hAnsi="Calibri" w:cs="Calibri"/>
          <w:color w:val="000000"/>
          <w:lang w:val="eu-ES" w:eastAsia="eu-ES"/>
        </w:rPr>
        <w:t xml:space="preserve"> con </w:t>
      </w:r>
      <w:proofErr w:type="spellStart"/>
      <w:r w:rsidRPr="006B61E6">
        <w:rPr>
          <w:rFonts w:ascii="Calibri" w:hAnsi="Calibri" w:cs="Calibri"/>
          <w:color w:val="000000"/>
          <w:lang w:val="eu-ES" w:eastAsia="eu-ES"/>
        </w:rPr>
        <w:t>otros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agentes</w:t>
      </w:r>
      <w:proofErr w:type="spellEnd"/>
      <w:r w:rsidRPr="006B61E6">
        <w:rPr>
          <w:rFonts w:ascii="Calibri" w:hAnsi="Calibri" w:cs="Calibri"/>
          <w:color w:val="000000"/>
          <w:lang w:val="eu-ES" w:eastAsia="eu-ES"/>
        </w:rPr>
        <w:t xml:space="preserve"> del </w:t>
      </w:r>
      <w:proofErr w:type="spellStart"/>
      <w:r w:rsidRPr="006B61E6">
        <w:rPr>
          <w:rFonts w:ascii="Calibri" w:hAnsi="Calibri" w:cs="Calibri"/>
          <w:color w:val="000000"/>
          <w:lang w:val="eu-ES" w:eastAsia="eu-ES"/>
        </w:rPr>
        <w:t>ámbito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educativo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que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considere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oportuno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por</w:t>
      </w:r>
      <w:proofErr w:type="spellEnd"/>
      <w:r w:rsidRPr="006B61E6">
        <w:rPr>
          <w:rFonts w:ascii="Calibri" w:hAnsi="Calibri" w:cs="Calibri"/>
          <w:color w:val="000000"/>
          <w:lang w:val="eu-ES" w:eastAsia="eu-ES"/>
        </w:rPr>
        <w:t xml:space="preserve"> part</w:t>
      </w:r>
      <w:r>
        <w:rPr>
          <w:rFonts w:ascii="Calibri" w:hAnsi="Calibri" w:cs="Calibri"/>
          <w:color w:val="000000"/>
          <w:lang w:val="eu-ES" w:eastAsia="eu-ES"/>
        </w:rPr>
        <w:t xml:space="preserve">e de </w:t>
      </w:r>
      <w:proofErr w:type="spellStart"/>
      <w:r>
        <w:rPr>
          <w:rFonts w:ascii="Calibri" w:hAnsi="Calibri" w:cs="Calibri"/>
          <w:color w:val="000000"/>
          <w:lang w:val="eu-ES" w:eastAsia="eu-ES"/>
        </w:rPr>
        <w:t>ambos</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Departamentos</w:t>
      </w:r>
      <w:proofErr w:type="spellEnd"/>
      <w:r>
        <w:rPr>
          <w:rFonts w:ascii="Calibri" w:hAnsi="Calibri" w:cs="Calibri"/>
          <w:color w:val="000000"/>
          <w:lang w:val="eu-ES" w:eastAsia="eu-ES"/>
        </w:rPr>
        <w:t>.</w:t>
      </w:r>
    </w:p>
    <w:p w:rsidR="001F69AD" w:rsidRPr="006B61E6" w:rsidRDefault="001F69AD" w:rsidP="001F69AD">
      <w:pPr>
        <w:autoSpaceDE w:val="0"/>
        <w:autoSpaceDN w:val="0"/>
        <w:adjustRightInd w:val="0"/>
        <w:spacing w:after="120"/>
        <w:ind w:left="284" w:hanging="284"/>
        <w:jc w:val="both"/>
        <w:rPr>
          <w:rFonts w:ascii="Calibri" w:hAnsi="Calibri" w:cs="Calibri"/>
          <w:color w:val="000000"/>
          <w:lang w:val="eu-ES" w:eastAsia="eu-ES"/>
        </w:rPr>
      </w:pPr>
      <w:r w:rsidRPr="00156B81">
        <w:rPr>
          <w:rFonts w:ascii="Calibri" w:hAnsi="Calibri" w:cs="Calibri"/>
          <w:color w:val="000000"/>
          <w:lang w:val="eu-ES" w:eastAsia="eu-ES"/>
        </w:rPr>
        <w:t xml:space="preserve">c) </w:t>
      </w:r>
      <w:proofErr w:type="spellStart"/>
      <w:r w:rsidRPr="00156B81">
        <w:rPr>
          <w:rFonts w:ascii="Calibri" w:hAnsi="Calibri" w:cs="Calibri"/>
          <w:color w:val="000000"/>
          <w:lang w:val="eu-ES" w:eastAsia="eu-ES"/>
        </w:rPr>
        <w:t>Dichas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estructura</w:t>
      </w:r>
      <w:proofErr w:type="spellEnd"/>
      <w:r w:rsidRPr="00156B81">
        <w:rPr>
          <w:rFonts w:ascii="Calibri" w:hAnsi="Calibri" w:cs="Calibri"/>
          <w:color w:val="000000"/>
          <w:lang w:val="eu-ES" w:eastAsia="eu-ES"/>
        </w:rPr>
        <w:t xml:space="preserve"> y </w:t>
      </w:r>
      <w:proofErr w:type="spellStart"/>
      <w:r w:rsidRPr="00156B81">
        <w:rPr>
          <w:rFonts w:ascii="Calibri" w:hAnsi="Calibri" w:cs="Calibri"/>
          <w:color w:val="000000"/>
          <w:lang w:val="eu-ES" w:eastAsia="eu-ES"/>
        </w:rPr>
        <w:t>composición</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contemplarán</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asimismo</w:t>
      </w:r>
      <w:proofErr w:type="spellEnd"/>
      <w:r w:rsidRPr="00156B81">
        <w:rPr>
          <w:rFonts w:ascii="Calibri" w:hAnsi="Calibri" w:cs="Calibri"/>
          <w:color w:val="000000"/>
          <w:lang w:val="eu-ES" w:eastAsia="eu-ES"/>
        </w:rPr>
        <w:t xml:space="preserve"> la </w:t>
      </w:r>
      <w:proofErr w:type="spellStart"/>
      <w:r w:rsidRPr="00156B81">
        <w:rPr>
          <w:rFonts w:ascii="Calibri" w:hAnsi="Calibri" w:cs="Calibri"/>
          <w:color w:val="000000"/>
          <w:lang w:val="eu-ES" w:eastAsia="eu-ES"/>
        </w:rPr>
        <w:t>participación</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igualitaria</w:t>
      </w:r>
      <w:proofErr w:type="spellEnd"/>
      <w:r w:rsidRPr="00156B81">
        <w:rPr>
          <w:rFonts w:ascii="Calibri" w:hAnsi="Calibri" w:cs="Calibri"/>
          <w:color w:val="000000"/>
          <w:lang w:val="eu-ES" w:eastAsia="eu-ES"/>
        </w:rPr>
        <w:t xml:space="preserve"> de </w:t>
      </w:r>
      <w:proofErr w:type="spellStart"/>
      <w:r w:rsidRPr="00156B81">
        <w:rPr>
          <w:rFonts w:ascii="Calibri" w:hAnsi="Calibri" w:cs="Calibri"/>
          <w:color w:val="000000"/>
          <w:lang w:val="eu-ES" w:eastAsia="eu-ES"/>
        </w:rPr>
        <w:t>mujeres</w:t>
      </w:r>
      <w:proofErr w:type="spellEnd"/>
      <w:r w:rsidRPr="00156B81">
        <w:rPr>
          <w:rFonts w:ascii="Calibri" w:hAnsi="Calibri" w:cs="Calibri"/>
          <w:color w:val="000000"/>
          <w:lang w:val="eu-ES" w:eastAsia="eu-ES"/>
        </w:rPr>
        <w:t xml:space="preserve"> y </w:t>
      </w:r>
      <w:proofErr w:type="spellStart"/>
      <w:r w:rsidRPr="00156B81">
        <w:rPr>
          <w:rFonts w:ascii="Calibri" w:hAnsi="Calibri" w:cs="Calibri"/>
          <w:color w:val="000000"/>
          <w:lang w:val="eu-ES" w:eastAsia="eu-ES"/>
        </w:rPr>
        <w:t>hombres</w:t>
      </w:r>
      <w:proofErr w:type="spellEnd"/>
    </w:p>
    <w:p w:rsidR="001F69AD" w:rsidRDefault="001F69AD" w:rsidP="001F69AD">
      <w:pPr>
        <w:autoSpaceDE w:val="0"/>
        <w:autoSpaceDN w:val="0"/>
        <w:adjustRightInd w:val="0"/>
        <w:spacing w:before="100" w:line="221" w:lineRule="atLeast"/>
        <w:jc w:val="center"/>
        <w:rPr>
          <w:rFonts w:ascii="Calibri" w:eastAsia="Calibri" w:hAnsi="Calibri" w:cs="Calibri"/>
          <w:lang w:eastAsia="en-US"/>
        </w:rPr>
      </w:pPr>
    </w:p>
    <w:p w:rsidR="001F69AD" w:rsidRDefault="001F69AD" w:rsidP="001F69AD">
      <w:pPr>
        <w:autoSpaceDE w:val="0"/>
        <w:autoSpaceDN w:val="0"/>
        <w:adjustRightInd w:val="0"/>
        <w:spacing w:before="100" w:line="221" w:lineRule="atLeast"/>
        <w:jc w:val="center"/>
        <w:rPr>
          <w:rFonts w:ascii="Calibri" w:eastAsia="Calibri" w:hAnsi="Calibri" w:cs="Calibri"/>
          <w:lang w:eastAsia="en-US"/>
        </w:rPr>
      </w:pPr>
      <w:r>
        <w:rPr>
          <w:rFonts w:ascii="Calibri" w:eastAsia="Calibri" w:hAnsi="Calibri" w:cs="Calibri"/>
          <w:lang w:eastAsia="en-US"/>
        </w:rPr>
        <w:t xml:space="preserve">TÍTULO III. </w:t>
      </w:r>
    </w:p>
    <w:p w:rsidR="001F69AD" w:rsidRPr="006B61E6" w:rsidRDefault="001F69AD" w:rsidP="001F69AD">
      <w:pPr>
        <w:autoSpaceDE w:val="0"/>
        <w:autoSpaceDN w:val="0"/>
        <w:adjustRightInd w:val="0"/>
        <w:spacing w:before="100" w:line="221" w:lineRule="atLeast"/>
        <w:jc w:val="center"/>
        <w:rPr>
          <w:rFonts w:ascii="Calibri" w:eastAsia="Calibri" w:hAnsi="Calibri" w:cs="Calibri"/>
          <w:lang w:eastAsia="en-US"/>
        </w:rPr>
      </w:pPr>
      <w:r w:rsidRPr="006B61E6">
        <w:rPr>
          <w:rFonts w:ascii="Calibri" w:eastAsia="Calibri" w:hAnsi="Calibri" w:cs="Calibri"/>
          <w:lang w:eastAsia="en-US"/>
        </w:rPr>
        <w:t>SELLO CENTRO EDUCATIVO SOSTENIBLE</w:t>
      </w:r>
    </w:p>
    <w:p w:rsidR="001F69AD" w:rsidRPr="006B61E6" w:rsidRDefault="001F69AD" w:rsidP="001F69AD">
      <w:pPr>
        <w:spacing w:after="200" w:line="276" w:lineRule="auto"/>
        <w:jc w:val="both"/>
        <w:rPr>
          <w:rFonts w:ascii="Calibri" w:eastAsia="Calibri" w:hAnsi="Calibri" w:cs="Calibri"/>
          <w:b/>
          <w:color w:val="000000"/>
          <w:lang w:val="eu-ES" w:eastAsia="eu-ES"/>
        </w:rPr>
      </w:pPr>
    </w:p>
    <w:p w:rsidR="001F69AD" w:rsidRDefault="001F69AD" w:rsidP="001F69AD">
      <w:pPr>
        <w:spacing w:after="200" w:line="276" w:lineRule="auto"/>
        <w:jc w:val="center"/>
        <w:rPr>
          <w:rFonts w:ascii="Calibri" w:eastAsia="Calibri" w:hAnsi="Calibri" w:cs="Calibri"/>
          <w:color w:val="000000"/>
          <w:lang w:val="eu-ES" w:eastAsia="eu-ES"/>
        </w:rPr>
      </w:pPr>
      <w:r>
        <w:rPr>
          <w:rFonts w:ascii="Calibri" w:eastAsia="Calibri" w:hAnsi="Calibri" w:cs="Calibri"/>
          <w:color w:val="000000"/>
          <w:lang w:val="eu-ES" w:eastAsia="eu-ES"/>
        </w:rPr>
        <w:t xml:space="preserve">CAPÍTULO I. </w:t>
      </w:r>
    </w:p>
    <w:p w:rsidR="001F69AD" w:rsidRPr="001219DC" w:rsidRDefault="001F69AD" w:rsidP="001F69AD">
      <w:pPr>
        <w:spacing w:after="200" w:line="276" w:lineRule="auto"/>
        <w:jc w:val="center"/>
        <w:rPr>
          <w:rFonts w:ascii="Calibri" w:eastAsia="Calibri" w:hAnsi="Calibri" w:cs="Calibri"/>
          <w:color w:val="000000"/>
          <w:lang w:val="eu-ES" w:eastAsia="eu-ES"/>
        </w:rPr>
      </w:pPr>
      <w:r w:rsidRPr="006B61E6">
        <w:rPr>
          <w:rFonts w:ascii="Calibri" w:eastAsia="Calibri" w:hAnsi="Calibri" w:cs="Calibri"/>
          <w:color w:val="000000"/>
          <w:lang w:val="eu-ES" w:eastAsia="eu-ES"/>
        </w:rPr>
        <w:t>SELLO CENTRO EDUCATIVO SOSTENIBLE</w:t>
      </w:r>
    </w:p>
    <w:p w:rsidR="001F69AD" w:rsidRPr="001F69AD" w:rsidRDefault="001F69AD" w:rsidP="00517281">
      <w:pPr>
        <w:spacing w:before="120" w:after="120" w:line="276" w:lineRule="auto"/>
        <w:jc w:val="both"/>
        <w:rPr>
          <w:rFonts w:ascii="Calibri" w:eastAsia="Calibri" w:hAnsi="Calibri" w:cs="Calibri"/>
          <w:color w:val="000000"/>
          <w:lang w:val="eu-ES" w:eastAsia="eu-ES"/>
        </w:rPr>
      </w:pPr>
      <w:proofErr w:type="spellStart"/>
      <w:r w:rsidRPr="001F69AD">
        <w:rPr>
          <w:rFonts w:ascii="Calibri" w:eastAsia="Calibri" w:hAnsi="Calibri" w:cs="Calibri"/>
          <w:color w:val="000000"/>
          <w:lang w:val="eu-ES" w:eastAsia="eu-ES"/>
        </w:rPr>
        <w:t>Artículo</w:t>
      </w:r>
      <w:proofErr w:type="spellEnd"/>
      <w:r w:rsidRPr="001F69AD">
        <w:rPr>
          <w:rFonts w:ascii="Calibri" w:eastAsia="Calibri" w:hAnsi="Calibri" w:cs="Calibri"/>
          <w:color w:val="000000"/>
          <w:lang w:val="eu-ES" w:eastAsia="eu-ES"/>
        </w:rPr>
        <w:t xml:space="preserve"> 8. </w:t>
      </w:r>
      <w:proofErr w:type="spellStart"/>
      <w:r w:rsidRPr="001F69AD">
        <w:rPr>
          <w:rFonts w:ascii="Calibri" w:eastAsia="Calibri" w:hAnsi="Calibri" w:cs="Calibri"/>
          <w:color w:val="000000"/>
          <w:lang w:val="eu-ES" w:eastAsia="eu-ES"/>
        </w:rPr>
        <w:t>Sello</w:t>
      </w:r>
      <w:proofErr w:type="spellEnd"/>
      <w:r w:rsidRPr="001F69AD">
        <w:rPr>
          <w:rFonts w:ascii="Calibri" w:eastAsia="Calibri" w:hAnsi="Calibri" w:cs="Calibri"/>
          <w:color w:val="000000"/>
          <w:lang w:val="eu-ES" w:eastAsia="eu-ES"/>
        </w:rPr>
        <w:t xml:space="preserve"> </w:t>
      </w:r>
      <w:proofErr w:type="spellStart"/>
      <w:r w:rsidRPr="001F69AD">
        <w:rPr>
          <w:rFonts w:ascii="Calibri" w:eastAsia="Calibri" w:hAnsi="Calibri" w:cs="Calibri"/>
          <w:color w:val="000000"/>
          <w:lang w:val="eu-ES" w:eastAsia="eu-ES"/>
        </w:rPr>
        <w:t>Centro</w:t>
      </w:r>
      <w:proofErr w:type="spellEnd"/>
      <w:r w:rsidRPr="001F69AD">
        <w:rPr>
          <w:rFonts w:ascii="Calibri" w:eastAsia="Calibri" w:hAnsi="Calibri" w:cs="Calibri"/>
          <w:color w:val="000000"/>
          <w:lang w:val="eu-ES" w:eastAsia="eu-ES"/>
        </w:rPr>
        <w:t xml:space="preserve"> </w:t>
      </w:r>
      <w:proofErr w:type="spellStart"/>
      <w:r w:rsidRPr="001F69AD">
        <w:rPr>
          <w:rFonts w:ascii="Calibri" w:eastAsia="Calibri" w:hAnsi="Calibri" w:cs="Calibri"/>
          <w:color w:val="000000"/>
          <w:lang w:val="eu-ES" w:eastAsia="eu-ES"/>
        </w:rPr>
        <w:t>Educativo</w:t>
      </w:r>
      <w:proofErr w:type="spellEnd"/>
      <w:r w:rsidRPr="001F69AD">
        <w:rPr>
          <w:rFonts w:ascii="Calibri" w:eastAsia="Calibri" w:hAnsi="Calibri" w:cs="Calibri"/>
          <w:color w:val="000000"/>
          <w:lang w:val="eu-ES" w:eastAsia="eu-ES"/>
        </w:rPr>
        <w:t xml:space="preserve"> </w:t>
      </w:r>
      <w:proofErr w:type="spellStart"/>
      <w:r w:rsidRPr="001F69AD">
        <w:rPr>
          <w:rFonts w:ascii="Calibri" w:eastAsia="Calibri" w:hAnsi="Calibri" w:cs="Calibri"/>
          <w:color w:val="000000"/>
          <w:lang w:val="eu-ES" w:eastAsia="eu-ES"/>
        </w:rPr>
        <w:t>Sostenible</w:t>
      </w:r>
      <w:proofErr w:type="spellEnd"/>
    </w:p>
    <w:p w:rsidR="001F69AD" w:rsidRPr="006B61E6" w:rsidRDefault="001F69AD" w:rsidP="001F69AD">
      <w:pPr>
        <w:autoSpaceDE w:val="0"/>
        <w:autoSpaceDN w:val="0"/>
        <w:adjustRightInd w:val="0"/>
        <w:spacing w:after="120"/>
        <w:ind w:left="284" w:hanging="284"/>
        <w:jc w:val="both"/>
        <w:rPr>
          <w:rFonts w:ascii="Calibri" w:eastAsia="Calibri" w:hAnsi="Calibri" w:cs="Calibri"/>
          <w:lang w:eastAsia="en-US"/>
        </w:rPr>
      </w:pPr>
      <w:r w:rsidRPr="006B61E6">
        <w:rPr>
          <w:rFonts w:ascii="Calibri" w:eastAsia="Calibri" w:hAnsi="Calibri" w:cs="Calibri"/>
          <w:lang w:eastAsia="en-US"/>
        </w:rPr>
        <w:t xml:space="preserve">1.- </w:t>
      </w:r>
      <w:r w:rsidRPr="006B61E6">
        <w:rPr>
          <w:rFonts w:ascii="Calibri" w:hAnsi="Calibri" w:cs="Calibri"/>
          <w:color w:val="000000"/>
          <w:lang w:val="eu-ES" w:eastAsia="eu-ES"/>
        </w:rPr>
        <w:t xml:space="preserve">El </w:t>
      </w:r>
      <w:proofErr w:type="spellStart"/>
      <w:r w:rsidRPr="006B61E6">
        <w:rPr>
          <w:rFonts w:ascii="Calibri" w:hAnsi="Calibri" w:cs="Calibri"/>
          <w:color w:val="000000"/>
          <w:lang w:val="eu-ES" w:eastAsia="eu-ES"/>
        </w:rPr>
        <w:t>sello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Centro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Educativo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Sostenible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otorgará</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cada</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convocatoria</w:t>
      </w:r>
      <w:proofErr w:type="spellEnd"/>
      <w:r w:rsidRPr="006B61E6">
        <w:rPr>
          <w:rFonts w:ascii="Calibri" w:hAnsi="Calibri" w:cs="Calibri"/>
          <w:color w:val="000000"/>
          <w:lang w:val="eu-ES" w:eastAsia="eu-ES"/>
        </w:rPr>
        <w:t xml:space="preserve"> a </w:t>
      </w:r>
      <w:proofErr w:type="spellStart"/>
      <w:r w:rsidRPr="006B61E6">
        <w:rPr>
          <w:rFonts w:ascii="Calibri" w:hAnsi="Calibri" w:cs="Calibri"/>
          <w:color w:val="000000"/>
          <w:lang w:val="eu-ES" w:eastAsia="eu-ES"/>
        </w:rPr>
        <w:t>aquellos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centros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candidatos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que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cumplan</w:t>
      </w:r>
      <w:proofErr w:type="spellEnd"/>
      <w:r w:rsidRPr="006B61E6">
        <w:rPr>
          <w:rFonts w:ascii="Calibri" w:hAnsi="Calibri" w:cs="Calibri"/>
          <w:color w:val="000000"/>
          <w:lang w:val="eu-ES" w:eastAsia="eu-ES"/>
        </w:rPr>
        <w:t xml:space="preserve"> con los </w:t>
      </w:r>
      <w:proofErr w:type="spellStart"/>
      <w:r w:rsidRPr="006B61E6">
        <w:rPr>
          <w:rFonts w:ascii="Calibri" w:hAnsi="Calibri" w:cs="Calibri"/>
          <w:color w:val="000000"/>
          <w:lang w:val="eu-ES" w:eastAsia="eu-ES"/>
        </w:rPr>
        <w:t>requisitos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establecidos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el </w:t>
      </w:r>
      <w:proofErr w:type="spellStart"/>
      <w:r w:rsidRPr="006B61E6">
        <w:rPr>
          <w:rFonts w:ascii="Calibri" w:hAnsi="Calibri" w:cs="Calibri"/>
          <w:color w:val="000000"/>
          <w:lang w:val="eu-ES" w:eastAsia="eu-ES"/>
        </w:rPr>
        <w:t>proceso</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acreditación</w:t>
      </w:r>
      <w:proofErr w:type="spellEnd"/>
      <w:r w:rsidRPr="006B61E6">
        <w:rPr>
          <w:rFonts w:ascii="Calibri" w:hAnsi="Calibri" w:cs="Calibri"/>
          <w:color w:val="000000"/>
          <w:lang w:val="eu-ES" w:eastAsia="eu-ES"/>
        </w:rPr>
        <w:t xml:space="preserve"> al </w:t>
      </w:r>
      <w:proofErr w:type="spellStart"/>
      <w:r w:rsidRPr="006B61E6">
        <w:rPr>
          <w:rFonts w:ascii="Calibri" w:hAnsi="Calibri" w:cs="Calibri"/>
          <w:color w:val="000000"/>
          <w:lang w:val="eu-ES" w:eastAsia="eu-ES"/>
        </w:rPr>
        <w:t>que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refiere</w:t>
      </w:r>
      <w:proofErr w:type="spellEnd"/>
      <w:r w:rsidRPr="006B61E6">
        <w:rPr>
          <w:rFonts w:ascii="Calibri" w:hAnsi="Calibri" w:cs="Calibri"/>
          <w:color w:val="000000"/>
          <w:lang w:val="eu-ES" w:eastAsia="eu-ES"/>
        </w:rPr>
        <w:t xml:space="preserve"> el </w:t>
      </w:r>
      <w:proofErr w:type="spellStart"/>
      <w:r w:rsidRPr="006B61E6">
        <w:rPr>
          <w:rFonts w:ascii="Calibri" w:hAnsi="Calibri" w:cs="Calibri"/>
          <w:color w:val="000000"/>
          <w:lang w:val="eu-ES" w:eastAsia="eu-ES"/>
        </w:rPr>
        <w:t>capítulo</w:t>
      </w:r>
      <w:proofErr w:type="spellEnd"/>
      <w:r w:rsidRPr="006B61E6">
        <w:rPr>
          <w:rFonts w:ascii="Calibri" w:hAnsi="Calibri" w:cs="Calibri"/>
          <w:color w:val="000000"/>
          <w:lang w:val="eu-ES" w:eastAsia="eu-ES"/>
        </w:rPr>
        <w:t xml:space="preserve"> V del prese</w:t>
      </w:r>
      <w:r>
        <w:rPr>
          <w:rFonts w:ascii="Calibri" w:hAnsi="Calibri" w:cs="Calibri"/>
          <w:color w:val="000000"/>
          <w:lang w:val="eu-ES" w:eastAsia="eu-ES"/>
        </w:rPr>
        <w:t xml:space="preserve">nte </w:t>
      </w:r>
      <w:proofErr w:type="spellStart"/>
      <w:r>
        <w:rPr>
          <w:rFonts w:ascii="Calibri" w:hAnsi="Calibri" w:cs="Calibri"/>
          <w:color w:val="000000"/>
          <w:lang w:val="eu-ES" w:eastAsia="eu-ES"/>
        </w:rPr>
        <w:t>d</w:t>
      </w:r>
      <w:r w:rsidRPr="006B61E6">
        <w:rPr>
          <w:rFonts w:ascii="Calibri" w:hAnsi="Calibri" w:cs="Calibri"/>
          <w:color w:val="000000"/>
          <w:lang w:val="eu-ES" w:eastAsia="eu-ES"/>
        </w:rPr>
        <w:t>ecreto</w:t>
      </w:r>
      <w:proofErr w:type="spellEnd"/>
      <w:r w:rsidRPr="006B61E6">
        <w:rPr>
          <w:rFonts w:ascii="Calibri" w:hAnsi="Calibri" w:cs="Calibri"/>
          <w:color w:val="000000"/>
          <w:lang w:val="eu-ES" w:eastAsia="eu-ES"/>
        </w:rPr>
        <w:t xml:space="preserve">. Se </w:t>
      </w:r>
      <w:proofErr w:type="spellStart"/>
      <w:r w:rsidRPr="006B61E6">
        <w:rPr>
          <w:rFonts w:ascii="Calibri" w:hAnsi="Calibri" w:cs="Calibri"/>
          <w:color w:val="000000"/>
          <w:lang w:val="eu-ES" w:eastAsia="eu-ES"/>
        </w:rPr>
        <w:t>tendrá</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cuenta</w:t>
      </w:r>
      <w:proofErr w:type="spellEnd"/>
      <w:r w:rsidRPr="006B61E6">
        <w:rPr>
          <w:rFonts w:ascii="Calibri" w:hAnsi="Calibri" w:cs="Calibri"/>
          <w:color w:val="000000"/>
          <w:lang w:val="eu-ES" w:eastAsia="eu-ES"/>
        </w:rPr>
        <w:t xml:space="preserve"> para </w:t>
      </w:r>
      <w:proofErr w:type="spellStart"/>
      <w:r w:rsidRPr="006B61E6">
        <w:rPr>
          <w:rFonts w:ascii="Calibri" w:hAnsi="Calibri" w:cs="Calibri"/>
          <w:color w:val="000000"/>
          <w:lang w:val="eu-ES" w:eastAsia="eu-ES"/>
        </w:rPr>
        <w:t>ello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entre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otros</w:t>
      </w:r>
      <w:proofErr w:type="spellEnd"/>
      <w:r w:rsidRPr="006B61E6">
        <w:rPr>
          <w:rFonts w:ascii="Calibri" w:hAnsi="Calibri" w:cs="Calibri"/>
          <w:color w:val="000000"/>
          <w:lang w:val="eu-ES" w:eastAsia="eu-ES"/>
        </w:rPr>
        <w:t xml:space="preserve">, la </w:t>
      </w:r>
      <w:proofErr w:type="spellStart"/>
      <w:r w:rsidRPr="006B61E6">
        <w:rPr>
          <w:rFonts w:ascii="Calibri" w:hAnsi="Calibri" w:cs="Calibri"/>
          <w:color w:val="000000"/>
          <w:lang w:val="eu-ES" w:eastAsia="eu-ES"/>
        </w:rPr>
        <w:t>actividad</w:t>
      </w:r>
      <w:proofErr w:type="spellEnd"/>
      <w:r w:rsidRPr="006B61E6">
        <w:rPr>
          <w:rFonts w:ascii="Calibri" w:hAnsi="Calibri" w:cs="Calibri"/>
          <w:color w:val="000000"/>
          <w:lang w:val="eu-ES" w:eastAsia="eu-ES"/>
        </w:rPr>
        <w:t xml:space="preserve"> </w:t>
      </w:r>
      <w:r w:rsidRPr="00156B81">
        <w:rPr>
          <w:rFonts w:ascii="Calibri" w:hAnsi="Calibri" w:cs="Calibri"/>
          <w:color w:val="000000"/>
          <w:lang w:val="eu-ES" w:eastAsia="eu-ES"/>
        </w:rPr>
        <w:t xml:space="preserve">y </w:t>
      </w:r>
      <w:proofErr w:type="spellStart"/>
      <w:r w:rsidRPr="00156B81">
        <w:rPr>
          <w:rFonts w:ascii="Calibri" w:hAnsi="Calibri" w:cs="Calibri"/>
          <w:color w:val="000000"/>
          <w:lang w:val="eu-ES" w:eastAsia="eu-ES"/>
        </w:rPr>
        <w:t>evidencias</w:t>
      </w:r>
      <w:proofErr w:type="spellEnd"/>
      <w:r w:rsidRPr="00156B81">
        <w:rPr>
          <w:rFonts w:ascii="Calibri" w:hAnsi="Calibri" w:cs="Calibri"/>
          <w:color w:val="000000"/>
          <w:lang w:val="eu-ES" w:eastAsia="eu-ES"/>
        </w:rPr>
        <w:t xml:space="preserve"> de la </w:t>
      </w:r>
      <w:proofErr w:type="spellStart"/>
      <w:r w:rsidRPr="00156B81">
        <w:rPr>
          <w:rFonts w:ascii="Calibri" w:hAnsi="Calibri" w:cs="Calibri"/>
          <w:color w:val="000000"/>
          <w:lang w:val="eu-ES" w:eastAsia="eu-ES"/>
        </w:rPr>
        <w:t>acción</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sostenible</w:t>
      </w:r>
      <w:proofErr w:type="spellEnd"/>
      <w:r>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desarrollada</w:t>
      </w:r>
      <w:r>
        <w:rPr>
          <w:rFonts w:ascii="Calibri" w:hAnsi="Calibri" w:cs="Calibri"/>
          <w:color w:val="000000"/>
          <w:lang w:val="eu-ES" w:eastAsia="eu-ES"/>
        </w:rPr>
        <w:t>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por</w:t>
      </w:r>
      <w:proofErr w:type="spellEnd"/>
      <w:r w:rsidRPr="006B61E6">
        <w:rPr>
          <w:rFonts w:ascii="Calibri" w:hAnsi="Calibri" w:cs="Calibri"/>
          <w:color w:val="000000"/>
          <w:lang w:val="eu-ES" w:eastAsia="eu-ES"/>
        </w:rPr>
        <w:t xml:space="preserve"> los </w:t>
      </w:r>
      <w:proofErr w:type="spellStart"/>
      <w:r w:rsidRPr="006B61E6">
        <w:rPr>
          <w:rFonts w:ascii="Calibri" w:hAnsi="Calibri" w:cs="Calibri"/>
          <w:color w:val="000000"/>
          <w:lang w:val="eu-ES" w:eastAsia="eu-ES"/>
        </w:rPr>
        <w:t>centros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educativo</w:t>
      </w:r>
      <w:r>
        <w:rPr>
          <w:rFonts w:ascii="Calibri" w:hAnsi="Calibri" w:cs="Calibri"/>
          <w:color w:val="000000"/>
          <w:lang w:val="eu-ES" w:eastAsia="eu-ES"/>
        </w:rPr>
        <w:t>s</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en</w:t>
      </w:r>
      <w:proofErr w:type="spellEnd"/>
      <w:r>
        <w:rPr>
          <w:rFonts w:ascii="Calibri" w:hAnsi="Calibri" w:cs="Calibri"/>
          <w:color w:val="000000"/>
          <w:lang w:val="eu-ES" w:eastAsia="eu-ES"/>
        </w:rPr>
        <w:t xml:space="preserve"> el </w:t>
      </w:r>
      <w:proofErr w:type="spellStart"/>
      <w:r>
        <w:rPr>
          <w:rFonts w:ascii="Calibri" w:hAnsi="Calibri" w:cs="Calibri"/>
          <w:color w:val="000000"/>
          <w:lang w:val="eu-ES" w:eastAsia="eu-ES"/>
        </w:rPr>
        <w:t>ámbito</w:t>
      </w:r>
      <w:proofErr w:type="spellEnd"/>
      <w:r>
        <w:rPr>
          <w:rFonts w:ascii="Calibri" w:hAnsi="Calibri" w:cs="Calibri"/>
          <w:color w:val="000000"/>
          <w:lang w:val="eu-ES" w:eastAsia="eu-ES"/>
        </w:rPr>
        <w:t xml:space="preserve"> de la Agenda de </w:t>
      </w:r>
      <w:proofErr w:type="spellStart"/>
      <w:r>
        <w:rPr>
          <w:rFonts w:ascii="Calibri" w:hAnsi="Calibri" w:cs="Calibri"/>
          <w:color w:val="000000"/>
          <w:lang w:val="eu-ES" w:eastAsia="eu-ES"/>
        </w:rPr>
        <w:t>educación</w:t>
      </w:r>
      <w:proofErr w:type="spellEnd"/>
      <w:r>
        <w:rPr>
          <w:rFonts w:ascii="Calibri" w:hAnsi="Calibri" w:cs="Calibri"/>
          <w:color w:val="000000"/>
          <w:lang w:val="eu-ES" w:eastAsia="eu-ES"/>
        </w:rPr>
        <w:t xml:space="preserve"> para la </w:t>
      </w:r>
      <w:proofErr w:type="spellStart"/>
      <w:r>
        <w:rPr>
          <w:rFonts w:ascii="Calibri" w:hAnsi="Calibri" w:cs="Calibri"/>
          <w:color w:val="000000"/>
          <w:lang w:val="eu-ES" w:eastAsia="eu-ES"/>
        </w:rPr>
        <w:t>s</w:t>
      </w:r>
      <w:r w:rsidRPr="006B61E6">
        <w:rPr>
          <w:rFonts w:ascii="Calibri" w:hAnsi="Calibri" w:cs="Calibri"/>
          <w:color w:val="000000"/>
          <w:lang w:val="eu-ES" w:eastAsia="eu-ES"/>
        </w:rPr>
        <w:t>ostenibilidad</w:t>
      </w:r>
      <w:proofErr w:type="spellEnd"/>
      <w:r w:rsidRPr="006B61E6">
        <w:rPr>
          <w:rFonts w:ascii="Calibri" w:hAnsi="Calibri" w:cs="Calibri"/>
          <w:color w:val="000000"/>
          <w:lang w:val="eu-ES" w:eastAsia="eu-ES"/>
        </w:rPr>
        <w:t xml:space="preserve"> 2030.</w:t>
      </w:r>
    </w:p>
    <w:p w:rsidR="001F69AD" w:rsidRPr="006B61E6" w:rsidRDefault="001F69AD" w:rsidP="001F69AD">
      <w:pPr>
        <w:spacing w:after="120"/>
        <w:ind w:left="142" w:hanging="142"/>
        <w:jc w:val="both"/>
        <w:rPr>
          <w:rFonts w:ascii="Calibri" w:hAnsi="Calibri" w:cs="Calibri"/>
          <w:color w:val="000000"/>
          <w:lang w:val="eu-ES" w:eastAsia="eu-ES"/>
        </w:rPr>
      </w:pPr>
      <w:r w:rsidRPr="006B61E6">
        <w:rPr>
          <w:rFonts w:ascii="Calibri" w:hAnsi="Calibri" w:cs="Calibri"/>
          <w:color w:val="000000"/>
          <w:lang w:val="eu-ES" w:eastAsia="eu-ES"/>
        </w:rPr>
        <w:t xml:space="preserve">2.-Su </w:t>
      </w:r>
      <w:proofErr w:type="spellStart"/>
      <w:r w:rsidRPr="006B61E6">
        <w:rPr>
          <w:rFonts w:ascii="Calibri" w:hAnsi="Calibri" w:cs="Calibri"/>
          <w:color w:val="000000"/>
          <w:lang w:val="eu-ES" w:eastAsia="eu-ES"/>
        </w:rPr>
        <w:t>duración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hará</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extensiva</w:t>
      </w:r>
      <w:proofErr w:type="spellEnd"/>
      <w:r w:rsidRPr="006B61E6">
        <w:rPr>
          <w:rFonts w:ascii="Calibri" w:hAnsi="Calibri" w:cs="Calibri"/>
          <w:color w:val="000000"/>
          <w:lang w:val="eu-ES" w:eastAsia="eu-ES"/>
        </w:rPr>
        <w:t xml:space="preserve"> </w:t>
      </w:r>
      <w:proofErr w:type="spellStart"/>
      <w:r w:rsidRPr="00E9009E">
        <w:rPr>
          <w:rFonts w:ascii="Calibri" w:hAnsi="Calibri" w:cs="Calibri"/>
          <w:color w:val="000000"/>
          <w:lang w:val="eu-ES" w:eastAsia="eu-ES"/>
        </w:rPr>
        <w:t>hasta</w:t>
      </w:r>
      <w:proofErr w:type="spellEnd"/>
      <w:r w:rsidRPr="00E9009E">
        <w:rPr>
          <w:rFonts w:ascii="Calibri" w:hAnsi="Calibri" w:cs="Calibri"/>
          <w:color w:val="000000"/>
          <w:lang w:val="eu-ES" w:eastAsia="eu-ES"/>
        </w:rPr>
        <w:t xml:space="preserve"> el </w:t>
      </w:r>
      <w:proofErr w:type="spellStart"/>
      <w:r w:rsidRPr="00E9009E">
        <w:rPr>
          <w:rFonts w:ascii="Calibri" w:hAnsi="Calibri" w:cs="Calibri"/>
          <w:color w:val="000000"/>
          <w:lang w:val="eu-ES" w:eastAsia="eu-ES"/>
        </w:rPr>
        <w:t>ejercicio</w:t>
      </w:r>
      <w:proofErr w:type="spellEnd"/>
      <w:r w:rsidRPr="00E9009E">
        <w:rPr>
          <w:rFonts w:ascii="Calibri" w:hAnsi="Calibri" w:cs="Calibri"/>
          <w:color w:val="000000"/>
          <w:lang w:val="eu-ES" w:eastAsia="eu-ES"/>
        </w:rPr>
        <w:t xml:space="preserve"> 2030</w:t>
      </w:r>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momento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el </w:t>
      </w:r>
      <w:proofErr w:type="spellStart"/>
      <w:r w:rsidRPr="006B61E6">
        <w:rPr>
          <w:rFonts w:ascii="Calibri" w:hAnsi="Calibri" w:cs="Calibri"/>
          <w:color w:val="000000"/>
          <w:lang w:val="eu-ES" w:eastAsia="eu-ES"/>
        </w:rPr>
        <w:t>cual</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será</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caducado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salvo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que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solicite</w:t>
      </w:r>
      <w:proofErr w:type="spellEnd"/>
      <w:r w:rsidRPr="006B61E6">
        <w:rPr>
          <w:rFonts w:ascii="Calibri" w:hAnsi="Calibri" w:cs="Calibri"/>
          <w:color w:val="000000"/>
          <w:lang w:val="eu-ES" w:eastAsia="eu-ES"/>
        </w:rPr>
        <w:t xml:space="preserve"> su </w:t>
      </w:r>
      <w:proofErr w:type="spellStart"/>
      <w:r w:rsidRPr="006B61E6">
        <w:rPr>
          <w:rFonts w:ascii="Calibri" w:hAnsi="Calibri" w:cs="Calibri"/>
          <w:color w:val="000000"/>
          <w:lang w:val="eu-ES" w:eastAsia="eu-ES"/>
        </w:rPr>
        <w:t>renovación</w:t>
      </w:r>
      <w:proofErr w:type="spellEnd"/>
      <w:r w:rsidRPr="006B61E6">
        <w:rPr>
          <w:rFonts w:ascii="Calibri" w:hAnsi="Calibri" w:cs="Calibri"/>
          <w:color w:val="000000"/>
          <w:lang w:val="eu-ES" w:eastAsia="eu-ES"/>
        </w:rPr>
        <w:t>.</w:t>
      </w:r>
    </w:p>
    <w:p w:rsidR="001F69AD" w:rsidRDefault="001F69AD" w:rsidP="001F69AD">
      <w:pPr>
        <w:spacing w:after="120"/>
        <w:ind w:left="142" w:hanging="142"/>
        <w:jc w:val="both"/>
        <w:rPr>
          <w:rFonts w:ascii="Calibri" w:hAnsi="Calibri" w:cs="Calibri"/>
          <w:color w:val="000000"/>
          <w:lang w:val="eu-ES" w:eastAsia="eu-ES"/>
        </w:rPr>
      </w:pPr>
      <w:r w:rsidRPr="006B61E6">
        <w:rPr>
          <w:rFonts w:ascii="Calibri" w:hAnsi="Calibri" w:cs="Calibri"/>
          <w:color w:val="000000"/>
          <w:lang w:val="eu-ES" w:eastAsia="eu-ES"/>
        </w:rPr>
        <w:t xml:space="preserve">3.-A </w:t>
      </w:r>
      <w:proofErr w:type="spellStart"/>
      <w:r w:rsidRPr="006B61E6">
        <w:rPr>
          <w:rFonts w:ascii="Calibri" w:hAnsi="Calibri" w:cs="Calibri"/>
          <w:color w:val="000000"/>
          <w:lang w:val="eu-ES" w:eastAsia="eu-ES"/>
        </w:rPr>
        <w:t>partir</w:t>
      </w:r>
      <w:proofErr w:type="spellEnd"/>
      <w:r w:rsidRPr="006B61E6">
        <w:rPr>
          <w:rFonts w:ascii="Calibri" w:hAnsi="Calibri" w:cs="Calibri"/>
          <w:color w:val="000000"/>
          <w:lang w:val="eu-ES" w:eastAsia="eu-ES"/>
        </w:rPr>
        <w:t xml:space="preserve"> del </w:t>
      </w:r>
      <w:proofErr w:type="spellStart"/>
      <w:r w:rsidRPr="006B61E6">
        <w:rPr>
          <w:rFonts w:ascii="Calibri" w:hAnsi="Calibri" w:cs="Calibri"/>
          <w:color w:val="000000"/>
          <w:lang w:val="eu-ES" w:eastAsia="eu-ES"/>
        </w:rPr>
        <w:t>citado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ejercicio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establecerá</w:t>
      </w:r>
      <w:proofErr w:type="spellEnd"/>
      <w:r w:rsidRPr="006B61E6">
        <w:rPr>
          <w:rFonts w:ascii="Calibri" w:hAnsi="Calibri" w:cs="Calibri"/>
          <w:color w:val="000000"/>
          <w:lang w:val="eu-ES" w:eastAsia="eu-ES"/>
        </w:rPr>
        <w:t xml:space="preserve"> una </w:t>
      </w:r>
      <w:proofErr w:type="spellStart"/>
      <w:r w:rsidRPr="006B61E6">
        <w:rPr>
          <w:rFonts w:ascii="Calibri" w:hAnsi="Calibri" w:cs="Calibri"/>
          <w:color w:val="000000"/>
          <w:lang w:val="eu-ES" w:eastAsia="eu-ES"/>
        </w:rPr>
        <w:t>nueva</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vigencia</w:t>
      </w:r>
      <w:proofErr w:type="spellEnd"/>
      <w:r w:rsidRPr="006B61E6">
        <w:rPr>
          <w:rFonts w:ascii="Calibri" w:hAnsi="Calibri" w:cs="Calibri"/>
          <w:color w:val="000000"/>
          <w:lang w:val="eu-ES" w:eastAsia="eu-ES"/>
        </w:rPr>
        <w:t xml:space="preserve"> para el </w:t>
      </w:r>
      <w:proofErr w:type="spellStart"/>
      <w:r w:rsidRPr="006B61E6">
        <w:rPr>
          <w:rFonts w:ascii="Calibri" w:hAnsi="Calibri" w:cs="Calibri"/>
          <w:color w:val="000000"/>
          <w:lang w:val="eu-ES" w:eastAsia="eu-ES"/>
        </w:rPr>
        <w:t>reconocimiento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función</w:t>
      </w:r>
      <w:proofErr w:type="spellEnd"/>
      <w:r w:rsidRPr="006B61E6">
        <w:rPr>
          <w:rFonts w:ascii="Calibri" w:hAnsi="Calibri" w:cs="Calibri"/>
          <w:color w:val="000000"/>
          <w:lang w:val="eu-ES" w:eastAsia="eu-ES"/>
        </w:rPr>
        <w:t xml:space="preserve"> de lo </w:t>
      </w:r>
      <w:proofErr w:type="spellStart"/>
      <w:r w:rsidRPr="006B61E6">
        <w:rPr>
          <w:rFonts w:ascii="Calibri" w:hAnsi="Calibri" w:cs="Calibri"/>
          <w:color w:val="000000"/>
          <w:lang w:val="eu-ES" w:eastAsia="eu-ES"/>
        </w:rPr>
        <w:t>establecido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por</w:t>
      </w:r>
      <w:proofErr w:type="spellEnd"/>
      <w:r w:rsidRPr="006B61E6">
        <w:rPr>
          <w:rFonts w:ascii="Calibri" w:hAnsi="Calibri" w:cs="Calibri"/>
          <w:color w:val="000000"/>
          <w:lang w:val="eu-ES" w:eastAsia="eu-ES"/>
        </w:rPr>
        <w:t xml:space="preserve"> los </w:t>
      </w:r>
      <w:proofErr w:type="spellStart"/>
      <w:r w:rsidRPr="006B61E6">
        <w:rPr>
          <w:rFonts w:ascii="Calibri" w:hAnsi="Calibri" w:cs="Calibri"/>
          <w:color w:val="000000"/>
          <w:lang w:val="eu-ES" w:eastAsia="eu-ES"/>
        </w:rPr>
        <w:t>instrument</w:t>
      </w:r>
      <w:r>
        <w:rPr>
          <w:rFonts w:ascii="Calibri" w:hAnsi="Calibri" w:cs="Calibri"/>
          <w:color w:val="000000"/>
          <w:lang w:val="eu-ES" w:eastAsia="eu-ES"/>
        </w:rPr>
        <w:t>os</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referencia</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en</w:t>
      </w:r>
      <w:proofErr w:type="spellEnd"/>
      <w:r>
        <w:rPr>
          <w:rFonts w:ascii="Calibri" w:hAnsi="Calibri" w:cs="Calibri"/>
          <w:color w:val="000000"/>
          <w:lang w:val="eu-ES" w:eastAsia="eu-ES"/>
        </w:rPr>
        <w:t xml:space="preserve"> materia de </w:t>
      </w:r>
      <w:proofErr w:type="spellStart"/>
      <w:r>
        <w:rPr>
          <w:rFonts w:ascii="Calibri" w:hAnsi="Calibri" w:cs="Calibri"/>
          <w:color w:val="000000"/>
          <w:lang w:val="eu-ES" w:eastAsia="eu-ES"/>
        </w:rPr>
        <w:t>educación</w:t>
      </w:r>
      <w:proofErr w:type="spellEnd"/>
      <w:r>
        <w:rPr>
          <w:rFonts w:ascii="Calibri" w:hAnsi="Calibri" w:cs="Calibri"/>
          <w:color w:val="000000"/>
          <w:lang w:val="eu-ES" w:eastAsia="eu-ES"/>
        </w:rPr>
        <w:t xml:space="preserve"> para la </w:t>
      </w:r>
      <w:proofErr w:type="spellStart"/>
      <w:r>
        <w:rPr>
          <w:rFonts w:ascii="Calibri" w:hAnsi="Calibri" w:cs="Calibri"/>
          <w:color w:val="000000"/>
          <w:lang w:val="eu-ES" w:eastAsia="eu-ES"/>
        </w:rPr>
        <w:t>s</w:t>
      </w:r>
      <w:r w:rsidRPr="006B61E6">
        <w:rPr>
          <w:rFonts w:ascii="Calibri" w:hAnsi="Calibri" w:cs="Calibri"/>
          <w:color w:val="000000"/>
          <w:lang w:val="eu-ES" w:eastAsia="eu-ES"/>
        </w:rPr>
        <w:t>ostenibilidad</w:t>
      </w:r>
      <w:proofErr w:type="spellEnd"/>
      <w:r w:rsidRPr="006B61E6">
        <w:rPr>
          <w:rFonts w:ascii="Calibri" w:hAnsi="Calibri" w:cs="Calibri"/>
          <w:color w:val="000000"/>
          <w:lang w:val="eu-ES" w:eastAsia="eu-ES"/>
        </w:rPr>
        <w:t xml:space="preserve">. </w:t>
      </w:r>
    </w:p>
    <w:p w:rsidR="001F69AD" w:rsidRPr="006B61E6" w:rsidRDefault="001F69AD" w:rsidP="001F69AD">
      <w:pPr>
        <w:spacing w:after="120"/>
        <w:ind w:left="284" w:hanging="284"/>
        <w:jc w:val="both"/>
        <w:rPr>
          <w:rFonts w:ascii="Calibri" w:hAnsi="Calibri" w:cs="Calibri"/>
          <w:color w:val="000000"/>
          <w:lang w:val="eu-ES" w:eastAsia="eu-ES"/>
        </w:rPr>
      </w:pPr>
      <w:r>
        <w:rPr>
          <w:rFonts w:ascii="Calibri" w:hAnsi="Calibri" w:cs="Calibri"/>
          <w:color w:val="000000"/>
          <w:lang w:val="eu-ES" w:eastAsia="eu-ES"/>
        </w:rPr>
        <w:t>4</w:t>
      </w:r>
      <w:r w:rsidRPr="00156B81">
        <w:rPr>
          <w:rFonts w:ascii="Calibri" w:hAnsi="Calibri" w:cs="Calibri"/>
          <w:color w:val="000000"/>
          <w:lang w:val="eu-ES" w:eastAsia="eu-ES"/>
        </w:rPr>
        <w:t xml:space="preserve">.- Los </w:t>
      </w:r>
      <w:proofErr w:type="spellStart"/>
      <w:r w:rsidRPr="00156B81">
        <w:rPr>
          <w:rFonts w:ascii="Calibri" w:hAnsi="Calibri" w:cs="Calibri"/>
          <w:color w:val="000000"/>
          <w:lang w:val="eu-ES" w:eastAsia="eu-ES"/>
        </w:rPr>
        <w:t>centros</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que</w:t>
      </w:r>
      <w:proofErr w:type="spellEnd"/>
      <w:r w:rsidRPr="00156B81">
        <w:rPr>
          <w:rFonts w:ascii="Calibri" w:hAnsi="Calibri" w:cs="Calibri"/>
          <w:color w:val="000000"/>
          <w:lang w:val="eu-ES" w:eastAsia="eu-ES"/>
        </w:rPr>
        <w:t xml:space="preserve">, a la </w:t>
      </w:r>
      <w:proofErr w:type="spellStart"/>
      <w:r w:rsidRPr="00156B81">
        <w:rPr>
          <w:rFonts w:ascii="Calibri" w:hAnsi="Calibri" w:cs="Calibri"/>
          <w:color w:val="000000"/>
          <w:lang w:val="eu-ES" w:eastAsia="eu-ES"/>
        </w:rPr>
        <w:t>fec</w:t>
      </w:r>
      <w:r>
        <w:rPr>
          <w:rFonts w:ascii="Calibri" w:hAnsi="Calibri" w:cs="Calibri"/>
          <w:color w:val="000000"/>
          <w:lang w:val="eu-ES" w:eastAsia="eu-ES"/>
        </w:rPr>
        <w:t>ha</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publicación</w:t>
      </w:r>
      <w:proofErr w:type="spellEnd"/>
      <w:r>
        <w:rPr>
          <w:rFonts w:ascii="Calibri" w:hAnsi="Calibri" w:cs="Calibri"/>
          <w:color w:val="000000"/>
          <w:lang w:val="eu-ES" w:eastAsia="eu-ES"/>
        </w:rPr>
        <w:t xml:space="preserve"> del presente </w:t>
      </w:r>
      <w:proofErr w:type="spellStart"/>
      <w:r>
        <w:rPr>
          <w:rFonts w:ascii="Calibri" w:hAnsi="Calibri" w:cs="Calibri"/>
          <w:color w:val="000000"/>
          <w:lang w:val="eu-ES" w:eastAsia="eu-ES"/>
        </w:rPr>
        <w:t>decreto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dispusieran</w:t>
      </w:r>
      <w:proofErr w:type="spellEnd"/>
      <w:r>
        <w:rPr>
          <w:rFonts w:ascii="Calibri" w:hAnsi="Calibri" w:cs="Calibri"/>
          <w:color w:val="000000"/>
          <w:lang w:val="eu-ES" w:eastAsia="eu-ES"/>
        </w:rPr>
        <w:t xml:space="preserve"> del </w:t>
      </w:r>
      <w:proofErr w:type="spellStart"/>
      <w:r>
        <w:rPr>
          <w:rFonts w:ascii="Calibri" w:hAnsi="Calibri" w:cs="Calibri"/>
          <w:color w:val="000000"/>
          <w:lang w:val="eu-ES" w:eastAsia="eu-ES"/>
        </w:rPr>
        <w:t>certificado</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escuela</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s</w:t>
      </w:r>
      <w:r w:rsidRPr="00156B81">
        <w:rPr>
          <w:rFonts w:ascii="Calibri" w:hAnsi="Calibri" w:cs="Calibri"/>
          <w:color w:val="000000"/>
          <w:lang w:val="eu-ES" w:eastAsia="eu-ES"/>
        </w:rPr>
        <w:t>ostenible</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en</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vigor</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podrán</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solicitar</w:t>
      </w:r>
      <w:proofErr w:type="spellEnd"/>
      <w:r w:rsidRPr="00156B81">
        <w:rPr>
          <w:rFonts w:ascii="Calibri" w:hAnsi="Calibri" w:cs="Calibri"/>
          <w:color w:val="000000"/>
          <w:lang w:val="eu-ES" w:eastAsia="eu-ES"/>
        </w:rPr>
        <w:t xml:space="preserve"> de </w:t>
      </w:r>
      <w:proofErr w:type="spellStart"/>
      <w:r w:rsidRPr="00156B81">
        <w:rPr>
          <w:rFonts w:ascii="Calibri" w:hAnsi="Calibri" w:cs="Calibri"/>
          <w:color w:val="000000"/>
          <w:lang w:val="eu-ES" w:eastAsia="eu-ES"/>
        </w:rPr>
        <w:t>modo</w:t>
      </w:r>
      <w:proofErr w:type="spellEnd"/>
      <w:r w:rsidRPr="00156B81">
        <w:rPr>
          <w:rFonts w:ascii="Calibri" w:hAnsi="Calibri" w:cs="Calibri"/>
          <w:color w:val="000000"/>
          <w:lang w:val="eu-ES" w:eastAsia="eu-ES"/>
        </w:rPr>
        <w:t xml:space="preserve"> </w:t>
      </w:r>
      <w:proofErr w:type="spellStart"/>
      <w:r w:rsidRPr="00156B81">
        <w:rPr>
          <w:rFonts w:ascii="Calibri" w:hAnsi="Calibri" w:cs="Calibri"/>
          <w:color w:val="000000"/>
          <w:lang w:val="eu-ES" w:eastAsia="eu-ES"/>
        </w:rPr>
        <w:t>anticipado</w:t>
      </w:r>
      <w:proofErr w:type="spellEnd"/>
      <w:r w:rsidRPr="00156B81">
        <w:rPr>
          <w:rFonts w:ascii="Calibri" w:hAnsi="Calibri" w:cs="Calibri"/>
          <w:color w:val="000000"/>
          <w:lang w:val="eu-ES" w:eastAsia="eu-ES"/>
        </w:rPr>
        <w:t xml:space="preserve"> a la </w:t>
      </w:r>
      <w:proofErr w:type="spellStart"/>
      <w:r w:rsidRPr="00156B81">
        <w:rPr>
          <w:rFonts w:ascii="Calibri" w:hAnsi="Calibri" w:cs="Calibri"/>
          <w:color w:val="000000"/>
          <w:lang w:val="eu-ES" w:eastAsia="eu-ES"/>
        </w:rPr>
        <w:t>caducidad</w:t>
      </w:r>
      <w:proofErr w:type="spellEnd"/>
      <w:r w:rsidRPr="00156B81">
        <w:rPr>
          <w:rFonts w:ascii="Calibri" w:hAnsi="Calibri" w:cs="Calibri"/>
          <w:color w:val="000000"/>
          <w:lang w:val="eu-ES" w:eastAsia="eu-ES"/>
        </w:rPr>
        <w:t xml:space="preserve"> del </w:t>
      </w:r>
      <w:proofErr w:type="spellStart"/>
      <w:r w:rsidRPr="00156B81">
        <w:rPr>
          <w:rFonts w:ascii="Calibri" w:hAnsi="Calibri" w:cs="Calibri"/>
          <w:color w:val="000000"/>
          <w:lang w:val="eu-ES" w:eastAsia="eu-ES"/>
        </w:rPr>
        <w:t>mismo</w:t>
      </w:r>
      <w:proofErr w:type="spellEnd"/>
      <w:r>
        <w:rPr>
          <w:rFonts w:ascii="Calibri" w:hAnsi="Calibri" w:cs="Calibri"/>
          <w:color w:val="000000"/>
          <w:lang w:val="eu-ES" w:eastAsia="eu-ES"/>
        </w:rPr>
        <w:t xml:space="preserve"> su </w:t>
      </w:r>
      <w:proofErr w:type="spellStart"/>
      <w:r>
        <w:rPr>
          <w:rFonts w:ascii="Calibri" w:hAnsi="Calibri" w:cs="Calibri"/>
          <w:color w:val="000000"/>
          <w:lang w:val="eu-ES" w:eastAsia="eu-ES"/>
        </w:rPr>
        <w:t>acreditación</w:t>
      </w:r>
      <w:proofErr w:type="spellEnd"/>
      <w:r>
        <w:rPr>
          <w:rFonts w:ascii="Calibri" w:hAnsi="Calibri" w:cs="Calibri"/>
          <w:color w:val="000000"/>
          <w:lang w:val="eu-ES" w:eastAsia="eu-ES"/>
        </w:rPr>
        <w:t xml:space="preserve"> con el </w:t>
      </w:r>
      <w:proofErr w:type="spellStart"/>
      <w:r>
        <w:rPr>
          <w:rFonts w:ascii="Calibri" w:hAnsi="Calibri" w:cs="Calibri"/>
          <w:color w:val="000000"/>
          <w:lang w:val="eu-ES" w:eastAsia="eu-ES"/>
        </w:rPr>
        <w:t>sello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centro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educactivo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s</w:t>
      </w:r>
      <w:r w:rsidRPr="00156B81">
        <w:rPr>
          <w:rFonts w:ascii="Calibri" w:hAnsi="Calibri" w:cs="Calibri"/>
          <w:color w:val="000000"/>
          <w:lang w:val="eu-ES" w:eastAsia="eu-ES"/>
        </w:rPr>
        <w:t>ostenible</w:t>
      </w:r>
      <w:proofErr w:type="spellEnd"/>
      <w:r w:rsidRPr="00156B81">
        <w:rPr>
          <w:rFonts w:ascii="Calibri" w:hAnsi="Calibri" w:cs="Calibri"/>
          <w:color w:val="000000"/>
          <w:lang w:val="eu-ES" w:eastAsia="eu-ES"/>
        </w:rPr>
        <w:t>”.</w:t>
      </w:r>
    </w:p>
    <w:p w:rsidR="001F69AD" w:rsidRDefault="001F69AD" w:rsidP="001F69AD">
      <w:pPr>
        <w:spacing w:after="120"/>
        <w:jc w:val="both"/>
        <w:rPr>
          <w:rFonts w:ascii="Calibri" w:hAnsi="Calibri" w:cs="Calibri"/>
          <w:color w:val="000000"/>
          <w:lang w:val="eu-ES" w:eastAsia="eu-ES"/>
        </w:rPr>
      </w:pPr>
      <w:r>
        <w:rPr>
          <w:rFonts w:ascii="Calibri" w:hAnsi="Calibri" w:cs="Calibri"/>
          <w:color w:val="000000"/>
          <w:lang w:val="eu-ES" w:eastAsia="eu-ES"/>
        </w:rPr>
        <w:t>5</w:t>
      </w:r>
      <w:r w:rsidRPr="006B61E6">
        <w:rPr>
          <w:rFonts w:ascii="Calibri" w:hAnsi="Calibri" w:cs="Calibri"/>
          <w:color w:val="000000"/>
          <w:lang w:val="eu-ES" w:eastAsia="eu-ES"/>
        </w:rPr>
        <w:t xml:space="preserve">.- Como </w:t>
      </w:r>
      <w:proofErr w:type="spellStart"/>
      <w:r w:rsidRPr="006B61E6">
        <w:rPr>
          <w:rFonts w:ascii="Calibri" w:hAnsi="Calibri" w:cs="Calibri"/>
          <w:color w:val="000000"/>
          <w:lang w:val="eu-ES" w:eastAsia="eu-ES"/>
        </w:rPr>
        <w:t>símbolos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acreditativos</w:t>
      </w:r>
      <w:proofErr w:type="spellEnd"/>
      <w:r w:rsidRPr="006B61E6">
        <w:rPr>
          <w:rFonts w:ascii="Calibri" w:hAnsi="Calibri" w:cs="Calibri"/>
          <w:color w:val="000000"/>
          <w:lang w:val="eu-ES" w:eastAsia="eu-ES"/>
        </w:rPr>
        <w:t xml:space="preserve"> del </w:t>
      </w:r>
      <w:proofErr w:type="spellStart"/>
      <w:r w:rsidRPr="006B61E6">
        <w:rPr>
          <w:rFonts w:ascii="Calibri" w:hAnsi="Calibri" w:cs="Calibri"/>
          <w:color w:val="000000"/>
          <w:lang w:val="eu-ES" w:eastAsia="eu-ES"/>
        </w:rPr>
        <w:t>sello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establecen</w:t>
      </w:r>
      <w:proofErr w:type="spellEnd"/>
      <w:r w:rsidRPr="006B61E6">
        <w:rPr>
          <w:rFonts w:ascii="Calibri" w:hAnsi="Calibri" w:cs="Calibri"/>
          <w:color w:val="000000"/>
          <w:lang w:val="eu-ES" w:eastAsia="eu-ES"/>
        </w:rPr>
        <w:t xml:space="preserve"> la bandera y el </w:t>
      </w:r>
      <w:proofErr w:type="spellStart"/>
      <w:r w:rsidRPr="006B61E6">
        <w:rPr>
          <w:rFonts w:ascii="Calibri" w:hAnsi="Calibri" w:cs="Calibri"/>
          <w:color w:val="000000"/>
          <w:lang w:val="eu-ES" w:eastAsia="eu-ES"/>
        </w:rPr>
        <w:t>certificado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acreditativo</w:t>
      </w:r>
      <w:proofErr w:type="spellEnd"/>
      <w:r w:rsidRPr="006B61E6">
        <w:rPr>
          <w:rFonts w:ascii="Calibri" w:hAnsi="Calibri" w:cs="Calibri"/>
          <w:color w:val="000000"/>
          <w:lang w:val="eu-ES" w:eastAsia="eu-ES"/>
        </w:rPr>
        <w:t xml:space="preserve">. </w:t>
      </w:r>
    </w:p>
    <w:p w:rsidR="001F69AD" w:rsidRDefault="001F69AD" w:rsidP="001F69AD">
      <w:pPr>
        <w:spacing w:after="120"/>
        <w:ind w:left="284" w:hanging="284"/>
        <w:jc w:val="both"/>
        <w:rPr>
          <w:rFonts w:ascii="Calibri" w:hAnsi="Calibri" w:cs="Calibri"/>
          <w:color w:val="000000"/>
          <w:lang w:val="eu-ES" w:eastAsia="eu-ES"/>
        </w:rPr>
      </w:pPr>
      <w:r w:rsidRPr="00156B81">
        <w:rPr>
          <w:rFonts w:ascii="Calibri" w:hAnsi="Calibri" w:cs="Calibri"/>
          <w:color w:val="000000"/>
          <w:lang w:val="eu-ES" w:eastAsia="eu-ES"/>
        </w:rPr>
        <w:lastRenderedPageBreak/>
        <w:t xml:space="preserve">6.- </w:t>
      </w:r>
      <w:proofErr w:type="spellStart"/>
      <w:r w:rsidRPr="00156B81">
        <w:rPr>
          <w:rFonts w:ascii="Calibri" w:hAnsi="Calibri" w:cs="Calibri"/>
          <w:color w:val="000000"/>
          <w:lang w:val="eu-ES" w:eastAsia="eu-ES"/>
        </w:rPr>
        <w:t>Dichos</w:t>
      </w:r>
      <w:proofErr w:type="spellEnd"/>
      <w:r w:rsidRPr="00FA6EAE">
        <w:rPr>
          <w:rFonts w:ascii="Calibri" w:hAnsi="Calibri" w:cs="Calibri"/>
          <w:color w:val="000000"/>
          <w:lang w:val="eu-ES" w:eastAsia="eu-ES"/>
        </w:rPr>
        <w:t xml:space="preserve"> </w:t>
      </w:r>
      <w:proofErr w:type="spellStart"/>
      <w:r w:rsidRPr="00FA6EAE">
        <w:rPr>
          <w:rFonts w:ascii="Calibri" w:hAnsi="Calibri" w:cs="Calibri"/>
          <w:color w:val="000000"/>
          <w:lang w:val="eu-ES" w:eastAsia="eu-ES"/>
        </w:rPr>
        <w:t>símbolos</w:t>
      </w:r>
      <w:proofErr w:type="spellEnd"/>
      <w:r w:rsidRPr="00FA6EAE">
        <w:rPr>
          <w:rFonts w:ascii="Calibri" w:hAnsi="Calibri" w:cs="Calibri"/>
          <w:color w:val="000000"/>
          <w:lang w:val="eu-ES" w:eastAsia="eu-ES"/>
        </w:rPr>
        <w:t xml:space="preserve"> </w:t>
      </w:r>
      <w:proofErr w:type="spellStart"/>
      <w:r w:rsidRPr="00FA6EAE">
        <w:rPr>
          <w:rFonts w:ascii="Calibri" w:hAnsi="Calibri" w:cs="Calibri"/>
          <w:color w:val="000000"/>
          <w:lang w:val="eu-ES" w:eastAsia="eu-ES"/>
        </w:rPr>
        <w:t>podrán</w:t>
      </w:r>
      <w:proofErr w:type="spellEnd"/>
      <w:r w:rsidRPr="00FA6EAE">
        <w:rPr>
          <w:rFonts w:ascii="Calibri" w:hAnsi="Calibri" w:cs="Calibri"/>
          <w:color w:val="000000"/>
          <w:lang w:val="eu-ES" w:eastAsia="eu-ES"/>
        </w:rPr>
        <w:t xml:space="preserve"> </w:t>
      </w:r>
      <w:proofErr w:type="spellStart"/>
      <w:r w:rsidRPr="00FA6EAE">
        <w:rPr>
          <w:rFonts w:ascii="Calibri" w:hAnsi="Calibri" w:cs="Calibri"/>
          <w:color w:val="000000"/>
          <w:lang w:val="eu-ES" w:eastAsia="eu-ES"/>
        </w:rPr>
        <w:t>ser</w:t>
      </w:r>
      <w:proofErr w:type="spellEnd"/>
      <w:r w:rsidRPr="00FA6EAE">
        <w:rPr>
          <w:rFonts w:ascii="Calibri" w:hAnsi="Calibri" w:cs="Calibri"/>
          <w:color w:val="000000"/>
          <w:lang w:val="eu-ES" w:eastAsia="eu-ES"/>
        </w:rPr>
        <w:t xml:space="preserve"> </w:t>
      </w:r>
      <w:proofErr w:type="spellStart"/>
      <w:r w:rsidRPr="00FA6EAE">
        <w:rPr>
          <w:rFonts w:ascii="Calibri" w:hAnsi="Calibri" w:cs="Calibri"/>
          <w:color w:val="000000"/>
          <w:lang w:val="eu-ES" w:eastAsia="eu-ES"/>
        </w:rPr>
        <w:t>modificados</w:t>
      </w:r>
      <w:proofErr w:type="spellEnd"/>
      <w:r w:rsidRPr="00FA6EAE">
        <w:rPr>
          <w:rFonts w:ascii="Calibri" w:hAnsi="Calibri" w:cs="Calibri"/>
          <w:color w:val="000000"/>
          <w:lang w:val="eu-ES" w:eastAsia="eu-ES"/>
        </w:rPr>
        <w:t xml:space="preserve"> </w:t>
      </w:r>
      <w:proofErr w:type="spellStart"/>
      <w:r w:rsidRPr="00FA6EAE">
        <w:rPr>
          <w:rFonts w:ascii="Calibri" w:hAnsi="Calibri" w:cs="Calibri"/>
          <w:color w:val="000000"/>
          <w:lang w:val="eu-ES" w:eastAsia="eu-ES"/>
        </w:rPr>
        <w:t>p</w:t>
      </w:r>
      <w:r>
        <w:rPr>
          <w:rFonts w:ascii="Calibri" w:hAnsi="Calibri" w:cs="Calibri"/>
          <w:color w:val="000000"/>
          <w:lang w:val="eu-ES" w:eastAsia="eu-ES"/>
        </w:rPr>
        <w:t>or</w:t>
      </w:r>
      <w:proofErr w:type="spellEnd"/>
      <w:r>
        <w:rPr>
          <w:rFonts w:ascii="Calibri" w:hAnsi="Calibri" w:cs="Calibri"/>
          <w:color w:val="000000"/>
          <w:lang w:val="eu-ES" w:eastAsia="eu-ES"/>
        </w:rPr>
        <w:t xml:space="preserve"> medio de la </w:t>
      </w:r>
      <w:proofErr w:type="spellStart"/>
      <w:r>
        <w:rPr>
          <w:rFonts w:ascii="Calibri" w:hAnsi="Calibri" w:cs="Calibri"/>
          <w:color w:val="000000"/>
          <w:lang w:val="eu-ES" w:eastAsia="eu-ES"/>
        </w:rPr>
        <w:t>correspondiente</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o</w:t>
      </w:r>
      <w:r w:rsidRPr="00FA6EAE">
        <w:rPr>
          <w:rFonts w:ascii="Calibri" w:hAnsi="Calibri" w:cs="Calibri"/>
          <w:color w:val="000000"/>
          <w:lang w:val="eu-ES" w:eastAsia="eu-ES"/>
        </w:rPr>
        <w:t>rde</w:t>
      </w:r>
      <w:r>
        <w:rPr>
          <w:rFonts w:ascii="Calibri" w:hAnsi="Calibri" w:cs="Calibri"/>
          <w:color w:val="000000"/>
          <w:lang w:val="eu-ES" w:eastAsia="eu-ES"/>
        </w:rPr>
        <w:t>n</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modificación</w:t>
      </w:r>
      <w:proofErr w:type="spellEnd"/>
      <w:r>
        <w:rPr>
          <w:rFonts w:ascii="Calibri" w:hAnsi="Calibri" w:cs="Calibri"/>
          <w:color w:val="000000"/>
          <w:lang w:val="eu-ES" w:eastAsia="eu-ES"/>
        </w:rPr>
        <w:t xml:space="preserve"> del presente </w:t>
      </w:r>
      <w:proofErr w:type="spellStart"/>
      <w:r>
        <w:rPr>
          <w:rFonts w:ascii="Calibri" w:hAnsi="Calibri" w:cs="Calibri"/>
          <w:color w:val="000000"/>
          <w:lang w:val="eu-ES" w:eastAsia="eu-ES"/>
        </w:rPr>
        <w:t>d</w:t>
      </w:r>
      <w:r w:rsidRPr="00FA6EAE">
        <w:rPr>
          <w:rFonts w:ascii="Calibri" w:hAnsi="Calibri" w:cs="Calibri"/>
          <w:color w:val="000000"/>
          <w:lang w:val="eu-ES" w:eastAsia="eu-ES"/>
        </w:rPr>
        <w:t>ecreto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atendiendo</w:t>
      </w:r>
      <w:proofErr w:type="spellEnd"/>
      <w:r w:rsidRPr="006B61E6">
        <w:rPr>
          <w:rFonts w:ascii="Calibri" w:hAnsi="Calibri" w:cs="Calibri"/>
          <w:color w:val="000000"/>
          <w:lang w:val="eu-ES" w:eastAsia="eu-ES"/>
        </w:rPr>
        <w:t xml:space="preserve"> a la </w:t>
      </w:r>
      <w:proofErr w:type="spellStart"/>
      <w:r w:rsidRPr="006B61E6">
        <w:rPr>
          <w:rFonts w:ascii="Calibri" w:hAnsi="Calibri" w:cs="Calibri"/>
          <w:color w:val="000000"/>
          <w:lang w:val="eu-ES" w:eastAsia="eu-ES"/>
        </w:rPr>
        <w:t>evolución</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dichos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instrumentos</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referencia</w:t>
      </w:r>
      <w:proofErr w:type="spellEnd"/>
      <w:r w:rsidRPr="006B61E6">
        <w:rPr>
          <w:rFonts w:ascii="Calibri" w:hAnsi="Calibri" w:cs="Calibri"/>
          <w:color w:val="000000"/>
          <w:lang w:val="eu-ES" w:eastAsia="eu-ES"/>
        </w:rPr>
        <w:t>.</w:t>
      </w:r>
    </w:p>
    <w:p w:rsidR="00517281" w:rsidRPr="00662D41" w:rsidRDefault="00517281" w:rsidP="001F69AD">
      <w:pPr>
        <w:spacing w:after="120"/>
        <w:ind w:left="284" w:hanging="284"/>
        <w:jc w:val="both"/>
        <w:rPr>
          <w:rFonts w:ascii="Calibri" w:hAnsi="Calibri" w:cs="Calibri"/>
          <w:color w:val="000000"/>
          <w:lang w:val="eu-ES" w:eastAsia="eu-ES"/>
        </w:rPr>
      </w:pPr>
      <w:bookmarkStart w:id="4" w:name="_GoBack"/>
      <w:bookmarkEnd w:id="4"/>
    </w:p>
    <w:p w:rsidR="001F69AD" w:rsidRPr="006B61E6" w:rsidRDefault="001F69AD" w:rsidP="001F69AD">
      <w:pPr>
        <w:autoSpaceDE w:val="0"/>
        <w:autoSpaceDN w:val="0"/>
        <w:adjustRightInd w:val="0"/>
        <w:spacing w:before="100" w:beforeAutospacing="1" w:after="120"/>
        <w:jc w:val="center"/>
        <w:rPr>
          <w:rFonts w:ascii="Calibri" w:eastAsia="Calibri" w:hAnsi="Calibri" w:cs="Calibri"/>
          <w:lang w:eastAsia="en-US"/>
        </w:rPr>
      </w:pPr>
      <w:r>
        <w:rPr>
          <w:rFonts w:ascii="Calibri" w:eastAsia="Calibri" w:hAnsi="Calibri" w:cs="Calibri"/>
          <w:lang w:eastAsia="en-US"/>
        </w:rPr>
        <w:t>CAPÍTULO II</w:t>
      </w:r>
    </w:p>
    <w:p w:rsidR="001F69AD" w:rsidRPr="006B61E6" w:rsidRDefault="001F69AD" w:rsidP="001F69AD">
      <w:pPr>
        <w:autoSpaceDE w:val="0"/>
        <w:autoSpaceDN w:val="0"/>
        <w:adjustRightInd w:val="0"/>
        <w:spacing w:before="100" w:beforeAutospacing="1" w:after="120"/>
        <w:jc w:val="center"/>
        <w:rPr>
          <w:rFonts w:ascii="Calibri" w:eastAsia="Calibri" w:hAnsi="Calibri" w:cs="Calibri"/>
          <w:lang w:eastAsia="en-US"/>
        </w:rPr>
      </w:pPr>
      <w:r w:rsidRPr="006B61E6">
        <w:rPr>
          <w:rFonts w:ascii="Calibri" w:eastAsia="Calibri" w:hAnsi="Calibri" w:cs="Calibri"/>
          <w:lang w:eastAsia="en-US"/>
        </w:rPr>
        <w:t>ÓRGANOS DE TOMA DE DECISIÓN, GESTIÓN y CONTROL DEL SELLO CENTRO EDUCATIVO SOSTENIBLE</w:t>
      </w:r>
    </w:p>
    <w:p w:rsidR="001F69AD" w:rsidRDefault="001F69AD" w:rsidP="001F69AD">
      <w:pPr>
        <w:numPr>
          <w:ilvl w:val="0"/>
          <w:numId w:val="3"/>
        </w:numPr>
        <w:spacing w:before="100" w:beforeAutospacing="1" w:after="120"/>
        <w:ind w:left="284" w:hanging="284"/>
        <w:contextualSpacing/>
        <w:jc w:val="center"/>
        <w:rPr>
          <w:rFonts w:ascii="Calibri" w:eastAsia="Calibri" w:hAnsi="Calibri" w:cs="Calibri"/>
          <w:lang w:eastAsia="en-US"/>
        </w:rPr>
      </w:pPr>
      <w:r w:rsidRPr="006B61E6">
        <w:rPr>
          <w:rFonts w:ascii="Calibri" w:eastAsia="Calibri" w:hAnsi="Calibri" w:cs="Calibri"/>
          <w:lang w:eastAsia="en-US"/>
        </w:rPr>
        <w:t>ÓRGANOS DE GOBIERNO</w:t>
      </w:r>
    </w:p>
    <w:p w:rsidR="001F69AD" w:rsidRPr="006B61E6" w:rsidRDefault="001F69AD" w:rsidP="001F69AD">
      <w:pPr>
        <w:spacing w:before="100" w:beforeAutospacing="1" w:after="120"/>
        <w:ind w:left="284"/>
        <w:contextualSpacing/>
        <w:jc w:val="both"/>
        <w:rPr>
          <w:rFonts w:ascii="Calibri" w:eastAsia="Calibri" w:hAnsi="Calibri" w:cs="Calibri"/>
          <w:lang w:eastAsia="en-US"/>
        </w:rPr>
      </w:pPr>
    </w:p>
    <w:p w:rsidR="001F69AD" w:rsidRPr="000B7C4B" w:rsidRDefault="001F69AD" w:rsidP="00517281">
      <w:pPr>
        <w:spacing w:before="120" w:after="120"/>
        <w:jc w:val="both"/>
        <w:rPr>
          <w:rFonts w:ascii="Calibri" w:eastAsia="Calibri" w:hAnsi="Calibri" w:cs="Calibri"/>
          <w:lang w:eastAsia="en-US"/>
        </w:rPr>
      </w:pPr>
      <w:r w:rsidRPr="000B7C4B">
        <w:rPr>
          <w:rFonts w:ascii="Calibri" w:eastAsia="Calibri" w:hAnsi="Calibri" w:cs="Calibri"/>
          <w:lang w:eastAsia="en-US"/>
        </w:rPr>
        <w:t xml:space="preserve">Artículo 9.- Secretaría del proceso de reconocimiento </w:t>
      </w:r>
    </w:p>
    <w:p w:rsidR="001F69AD" w:rsidRPr="00493C38" w:rsidRDefault="001F69AD" w:rsidP="001F69AD">
      <w:pPr>
        <w:spacing w:after="120"/>
        <w:jc w:val="both"/>
        <w:rPr>
          <w:rFonts w:ascii="Calibri" w:eastAsia="Calibri" w:hAnsi="Calibri" w:cs="Calibri"/>
          <w:b/>
          <w:lang w:eastAsia="en-US"/>
        </w:rPr>
      </w:pPr>
      <w:r w:rsidRPr="00493C38">
        <w:rPr>
          <w:rFonts w:ascii="Calibri" w:eastAsia="Calibri" w:hAnsi="Calibri" w:cs="Calibri"/>
          <w:lang w:eastAsia="en-US"/>
        </w:rPr>
        <w:t>1.-</w:t>
      </w:r>
      <w:r w:rsidRPr="006B61E6">
        <w:rPr>
          <w:rFonts w:ascii="Calibri" w:eastAsia="Calibri" w:hAnsi="Calibri" w:cs="Calibri"/>
          <w:b/>
          <w:lang w:eastAsia="en-US"/>
        </w:rPr>
        <w:t xml:space="preserve"> </w:t>
      </w:r>
      <w:r w:rsidRPr="006B61E6">
        <w:rPr>
          <w:rFonts w:ascii="Calibri" w:eastAsia="Calibri" w:hAnsi="Calibri" w:cs="Calibri"/>
          <w:lang w:eastAsia="en-US"/>
        </w:rPr>
        <w:t xml:space="preserve">La secretaria del proceso de reconocimiento como sello “Centro Educativo Sostenible” residirá en los órganos medioambiental y educativo competentes de la CAPV y </w:t>
      </w:r>
      <w:proofErr w:type="spellStart"/>
      <w:r w:rsidRPr="00156B81">
        <w:rPr>
          <w:rFonts w:ascii="Calibri" w:eastAsia="Calibri" w:hAnsi="Calibri" w:cs="Calibri"/>
          <w:lang w:eastAsia="en-US"/>
        </w:rPr>
        <w:t>Lehendakaritza</w:t>
      </w:r>
      <w:proofErr w:type="spellEnd"/>
      <w:r w:rsidRPr="00156B81">
        <w:rPr>
          <w:rFonts w:ascii="Calibri" w:eastAsia="Calibri" w:hAnsi="Calibri" w:cs="Calibri"/>
          <w:b/>
          <w:lang w:eastAsia="en-US"/>
        </w:rPr>
        <w:t>.</w:t>
      </w:r>
    </w:p>
    <w:p w:rsidR="001F69AD" w:rsidRPr="00493C38" w:rsidRDefault="001F69AD" w:rsidP="001F69AD">
      <w:pPr>
        <w:spacing w:after="120"/>
        <w:jc w:val="both"/>
        <w:rPr>
          <w:rFonts w:ascii="Calibri" w:eastAsia="Calibri" w:hAnsi="Calibri" w:cs="Calibri"/>
          <w:b/>
          <w:lang w:eastAsia="en-US"/>
        </w:rPr>
      </w:pPr>
      <w:r w:rsidRPr="00493C38">
        <w:rPr>
          <w:rFonts w:ascii="Calibri" w:eastAsia="Calibri" w:hAnsi="Calibri" w:cs="Calibri"/>
          <w:lang w:eastAsia="en-US"/>
        </w:rPr>
        <w:t>2.-</w:t>
      </w:r>
      <w:r w:rsidRPr="006B61E6">
        <w:rPr>
          <w:rFonts w:ascii="Calibri" w:eastAsia="Calibri" w:hAnsi="Calibri" w:cs="Calibri"/>
          <w:b/>
          <w:lang w:eastAsia="en-US"/>
        </w:rPr>
        <w:t xml:space="preserve"> </w:t>
      </w:r>
      <w:r w:rsidRPr="006B61E6">
        <w:rPr>
          <w:rFonts w:ascii="Calibri" w:eastAsia="Calibri" w:hAnsi="Calibri" w:cs="Calibri"/>
          <w:lang w:eastAsia="en-US"/>
        </w:rPr>
        <w:t>La secretaría estará constituida por las personas que ostenten el nombramiento como director o directora de las direcciones designadas por los órganos competentes en materia de medio ambiente y educación en la Comunidad Autónoma del País Vasco.</w:t>
      </w:r>
    </w:p>
    <w:p w:rsidR="001F69AD" w:rsidRPr="00493C38" w:rsidRDefault="001F69AD" w:rsidP="001F69AD">
      <w:pPr>
        <w:spacing w:after="120"/>
        <w:jc w:val="both"/>
        <w:rPr>
          <w:rFonts w:ascii="Calibri" w:eastAsia="Calibri" w:hAnsi="Calibri" w:cs="Calibri"/>
          <w:lang w:eastAsia="en-US"/>
        </w:rPr>
      </w:pPr>
      <w:r w:rsidRPr="00493C38">
        <w:rPr>
          <w:rFonts w:ascii="Calibri" w:eastAsia="Calibri" w:hAnsi="Calibri" w:cs="Calibri"/>
          <w:lang w:eastAsia="en-US"/>
        </w:rPr>
        <w:t xml:space="preserve">3.- </w:t>
      </w:r>
      <w:r>
        <w:rPr>
          <w:rFonts w:ascii="Calibri" w:eastAsia="Calibri" w:hAnsi="Calibri" w:cs="Calibri"/>
          <w:lang w:eastAsia="en-US"/>
        </w:rPr>
        <w:t>La secretaría t</w:t>
      </w:r>
      <w:r w:rsidRPr="00493C38">
        <w:rPr>
          <w:rFonts w:ascii="Calibri" w:eastAsia="Calibri" w:hAnsi="Calibri" w:cs="Calibri"/>
          <w:lang w:eastAsia="en-US"/>
        </w:rPr>
        <w:t xml:space="preserve">endrá las siguientes funciones: </w:t>
      </w:r>
    </w:p>
    <w:p w:rsidR="001F69AD" w:rsidRPr="006B61E6" w:rsidRDefault="001F69AD" w:rsidP="001F69AD">
      <w:pPr>
        <w:tabs>
          <w:tab w:val="left" w:pos="851"/>
        </w:tabs>
        <w:spacing w:after="120"/>
        <w:ind w:left="284"/>
        <w:jc w:val="both"/>
        <w:rPr>
          <w:rFonts w:ascii="Calibri" w:eastAsia="Calibri" w:hAnsi="Calibri" w:cs="Calibri"/>
          <w:lang w:eastAsia="en-US"/>
        </w:rPr>
      </w:pPr>
      <w:r>
        <w:rPr>
          <w:rFonts w:ascii="Calibri" w:eastAsia="Calibri" w:hAnsi="Calibri" w:cs="Calibri"/>
          <w:lang w:eastAsia="en-US"/>
        </w:rPr>
        <w:t xml:space="preserve">a) </w:t>
      </w:r>
      <w:r w:rsidRPr="006B61E6">
        <w:rPr>
          <w:rFonts w:ascii="Calibri" w:eastAsia="Calibri" w:hAnsi="Calibri" w:cs="Calibri"/>
          <w:lang w:eastAsia="en-US"/>
        </w:rPr>
        <w:t xml:space="preserve">Aprobar las convocatorias </w:t>
      </w:r>
      <w:r>
        <w:rPr>
          <w:rFonts w:ascii="Calibri" w:eastAsia="Calibri" w:hAnsi="Calibri" w:cs="Calibri"/>
          <w:lang w:eastAsia="en-US"/>
        </w:rPr>
        <w:t>anuales de obtención del sello centro educativo s</w:t>
      </w:r>
      <w:r w:rsidRPr="006B61E6">
        <w:rPr>
          <w:rFonts w:ascii="Calibri" w:eastAsia="Calibri" w:hAnsi="Calibri" w:cs="Calibri"/>
          <w:lang w:eastAsia="en-US"/>
        </w:rPr>
        <w:t>ostenible.</w:t>
      </w:r>
    </w:p>
    <w:p w:rsidR="001F69AD" w:rsidRPr="006B61E6" w:rsidRDefault="001F69AD" w:rsidP="001F69AD">
      <w:pPr>
        <w:spacing w:after="120"/>
        <w:ind w:left="426" w:hanging="142"/>
        <w:jc w:val="both"/>
        <w:rPr>
          <w:rFonts w:ascii="Calibri" w:eastAsia="Calibri" w:hAnsi="Calibri" w:cs="Calibri"/>
          <w:lang w:eastAsia="en-US"/>
        </w:rPr>
      </w:pPr>
      <w:r w:rsidRPr="006B61E6">
        <w:rPr>
          <w:rFonts w:ascii="Calibri" w:eastAsia="Calibri" w:hAnsi="Calibri" w:cs="Calibri"/>
          <w:lang w:eastAsia="en-US"/>
        </w:rPr>
        <w:t xml:space="preserve">b) Liderar, coordinar y resolver la designación en cada convocatoria del </w:t>
      </w:r>
      <w:r>
        <w:rPr>
          <w:rFonts w:ascii="Calibri" w:eastAsia="Calibri" w:hAnsi="Calibri" w:cs="Calibri"/>
          <w:lang w:eastAsia="en-US"/>
        </w:rPr>
        <w:t>reconocimiento con el sello de centro educativo s</w:t>
      </w:r>
      <w:r w:rsidRPr="006B61E6">
        <w:rPr>
          <w:rFonts w:ascii="Calibri" w:eastAsia="Calibri" w:hAnsi="Calibri" w:cs="Calibri"/>
          <w:lang w:eastAsia="en-US"/>
        </w:rPr>
        <w:t xml:space="preserve">ostenible a los centros propuestos por la Comisión Evaluadora. </w:t>
      </w:r>
    </w:p>
    <w:p w:rsidR="001F69AD" w:rsidRPr="00F0723B" w:rsidRDefault="001F69AD" w:rsidP="001F69AD">
      <w:pPr>
        <w:spacing w:after="120"/>
        <w:ind w:left="567" w:hanging="283"/>
        <w:jc w:val="both"/>
        <w:rPr>
          <w:rFonts w:ascii="Calibri" w:eastAsia="Calibri" w:hAnsi="Calibri" w:cs="Calibri"/>
          <w:lang w:eastAsia="en-US"/>
        </w:rPr>
      </w:pPr>
      <w:r w:rsidRPr="006B61E6">
        <w:rPr>
          <w:rFonts w:ascii="Calibri" w:eastAsia="Calibri" w:hAnsi="Calibri" w:cs="Calibri"/>
          <w:lang w:eastAsia="en-US"/>
        </w:rPr>
        <w:t xml:space="preserve">c) Elevar a </w:t>
      </w:r>
      <w:proofErr w:type="spellStart"/>
      <w:r w:rsidRPr="006B61E6">
        <w:rPr>
          <w:rFonts w:ascii="Calibri" w:eastAsia="Calibri" w:hAnsi="Calibri" w:cs="Calibri"/>
          <w:lang w:eastAsia="en-US"/>
        </w:rPr>
        <w:t>Lehendakaritza</w:t>
      </w:r>
      <w:proofErr w:type="spellEnd"/>
      <w:r w:rsidRPr="006B61E6">
        <w:rPr>
          <w:rFonts w:ascii="Calibri" w:eastAsia="Calibri" w:hAnsi="Calibri" w:cs="Calibri"/>
          <w:lang w:eastAsia="en-US"/>
        </w:rPr>
        <w:t xml:space="preserve"> la propuesta definitiva de acreditación de los centros reconocidos para la firma de los reconocimientos por parte del Lehendakari.</w:t>
      </w:r>
    </w:p>
    <w:p w:rsidR="001F69AD" w:rsidRPr="008536CF" w:rsidRDefault="001F69AD" w:rsidP="00517281">
      <w:pPr>
        <w:spacing w:before="120" w:after="120"/>
        <w:jc w:val="both"/>
        <w:rPr>
          <w:rFonts w:ascii="Calibri" w:eastAsia="Calibri" w:hAnsi="Calibri" w:cs="Calibri"/>
          <w:lang w:eastAsia="en-US"/>
        </w:rPr>
      </w:pPr>
      <w:r w:rsidRPr="008536CF">
        <w:rPr>
          <w:rFonts w:ascii="Calibri" w:eastAsia="Calibri" w:hAnsi="Calibri" w:cs="Calibri"/>
          <w:lang w:eastAsia="en-US"/>
        </w:rPr>
        <w:t>Artículo 10. – Comisión Evaluadora</w:t>
      </w:r>
    </w:p>
    <w:p w:rsidR="001F69AD" w:rsidRPr="006B61E6" w:rsidRDefault="001F69AD" w:rsidP="001F69AD">
      <w:pPr>
        <w:spacing w:after="120"/>
        <w:jc w:val="both"/>
        <w:rPr>
          <w:rFonts w:ascii="Calibri" w:eastAsia="Calibri" w:hAnsi="Calibri" w:cs="Calibri"/>
          <w:b/>
          <w:lang w:eastAsia="en-US"/>
        </w:rPr>
      </w:pPr>
      <w:r w:rsidRPr="00493C38">
        <w:rPr>
          <w:rFonts w:ascii="Calibri" w:eastAsia="Calibri" w:hAnsi="Calibri" w:cs="Calibri"/>
          <w:lang w:eastAsia="en-US"/>
        </w:rPr>
        <w:t xml:space="preserve">1.- </w:t>
      </w:r>
      <w:r w:rsidRPr="006B61E6">
        <w:rPr>
          <w:rFonts w:ascii="Calibri" w:eastAsia="Calibri" w:hAnsi="Calibri" w:cs="Calibri"/>
          <w:lang w:eastAsia="en-US"/>
        </w:rPr>
        <w:t xml:space="preserve">La Comisión Evaluadora gestiona, evalúa, hace efectivo el seguimiento del proceso de reconocimiento y eleva a la Secretaría la propuesta de designación de los centros reconocidos con el sello “Centro Educativo Sostenible”. </w:t>
      </w:r>
    </w:p>
    <w:p w:rsidR="001F69AD" w:rsidRPr="00493C38" w:rsidRDefault="001F69AD" w:rsidP="001F69AD">
      <w:pPr>
        <w:spacing w:after="120"/>
        <w:jc w:val="both"/>
        <w:rPr>
          <w:rFonts w:ascii="Calibri" w:eastAsia="Calibri" w:hAnsi="Calibri" w:cs="Calibri"/>
          <w:b/>
          <w:lang w:eastAsia="en-US"/>
        </w:rPr>
      </w:pPr>
      <w:r w:rsidRPr="00493C38">
        <w:rPr>
          <w:rFonts w:ascii="Calibri" w:eastAsia="Calibri" w:hAnsi="Calibri" w:cs="Calibri"/>
          <w:lang w:eastAsia="en-US"/>
        </w:rPr>
        <w:t>2.-</w:t>
      </w:r>
      <w:r>
        <w:rPr>
          <w:rFonts w:ascii="Calibri" w:eastAsia="Calibri" w:hAnsi="Calibri" w:cs="Calibri"/>
          <w:b/>
          <w:lang w:eastAsia="en-US"/>
        </w:rPr>
        <w:t xml:space="preserve"> </w:t>
      </w:r>
      <w:r w:rsidRPr="006B61E6">
        <w:rPr>
          <w:rFonts w:ascii="Calibri" w:eastAsia="Calibri" w:hAnsi="Calibri" w:cs="Calibri"/>
          <w:lang w:eastAsia="en-US"/>
        </w:rPr>
        <w:t>La Comisión Evaluadora estará compuesta por los siguientes miembros:</w:t>
      </w:r>
    </w:p>
    <w:p w:rsidR="001F69AD" w:rsidRPr="006B61E6" w:rsidRDefault="001F69AD" w:rsidP="001F69AD">
      <w:pPr>
        <w:spacing w:after="120"/>
        <w:ind w:left="426" w:hanging="142"/>
        <w:jc w:val="both"/>
        <w:rPr>
          <w:rFonts w:ascii="Calibri" w:eastAsia="Calibri" w:hAnsi="Calibri" w:cs="Calibri"/>
          <w:lang w:eastAsia="en-US"/>
        </w:rPr>
      </w:pPr>
      <w:r w:rsidRPr="006B61E6">
        <w:rPr>
          <w:rFonts w:ascii="Calibri" w:eastAsia="Calibri" w:hAnsi="Calibri" w:cs="Calibri"/>
          <w:lang w:eastAsia="en-US"/>
        </w:rPr>
        <w:t xml:space="preserve">-1 miembro designado por </w:t>
      </w:r>
      <w:r w:rsidRPr="00156B81">
        <w:rPr>
          <w:rFonts w:ascii="Calibri" w:eastAsia="Calibri" w:hAnsi="Calibri" w:cs="Calibri"/>
          <w:lang w:eastAsia="en-US"/>
        </w:rPr>
        <w:t>el órgano ambiental competente</w:t>
      </w:r>
      <w:r>
        <w:rPr>
          <w:rFonts w:ascii="Calibri" w:eastAsia="Calibri" w:hAnsi="Calibri" w:cs="Calibri"/>
          <w:lang w:eastAsia="en-US"/>
        </w:rPr>
        <w:t xml:space="preserve"> </w:t>
      </w:r>
      <w:r w:rsidRPr="006B61E6">
        <w:rPr>
          <w:rFonts w:ascii="Calibri" w:eastAsia="Calibri" w:hAnsi="Calibri" w:cs="Calibri"/>
          <w:lang w:eastAsia="en-US"/>
        </w:rPr>
        <w:t xml:space="preserve">que ejercerá las funciones de coordinación. </w:t>
      </w:r>
    </w:p>
    <w:p w:rsidR="001F69AD" w:rsidRDefault="001F69AD" w:rsidP="001F69AD">
      <w:pPr>
        <w:spacing w:after="120"/>
        <w:ind w:left="426" w:hanging="142"/>
        <w:jc w:val="both"/>
        <w:rPr>
          <w:rFonts w:ascii="Calibri" w:eastAsia="Calibri" w:hAnsi="Calibri" w:cs="Calibri"/>
          <w:lang w:eastAsia="en-US"/>
        </w:rPr>
      </w:pPr>
      <w:r w:rsidRPr="006B61E6">
        <w:rPr>
          <w:rFonts w:ascii="Calibri" w:eastAsia="Calibri" w:hAnsi="Calibri" w:cs="Calibri"/>
          <w:lang w:eastAsia="en-US"/>
        </w:rPr>
        <w:t>-1 miembro designado por</w:t>
      </w:r>
      <w:r>
        <w:rPr>
          <w:rFonts w:ascii="Calibri" w:eastAsia="Calibri" w:hAnsi="Calibri" w:cs="Calibri"/>
          <w:lang w:eastAsia="en-US"/>
        </w:rPr>
        <w:t xml:space="preserve"> </w:t>
      </w:r>
      <w:r w:rsidRPr="00067E2E">
        <w:rPr>
          <w:rFonts w:ascii="Calibri" w:eastAsia="Calibri" w:hAnsi="Calibri" w:cs="Calibri"/>
          <w:lang w:eastAsia="en-US"/>
        </w:rPr>
        <w:t>el órgano competente en materia de educación.</w:t>
      </w:r>
      <w:r w:rsidRPr="006B61E6">
        <w:rPr>
          <w:rFonts w:ascii="Calibri" w:eastAsia="Calibri" w:hAnsi="Calibri" w:cs="Calibri"/>
          <w:lang w:eastAsia="en-US"/>
        </w:rPr>
        <w:t xml:space="preserve"> </w:t>
      </w:r>
    </w:p>
    <w:p w:rsidR="001F69AD" w:rsidRPr="006B61E6" w:rsidRDefault="001F69AD" w:rsidP="001F69AD">
      <w:pPr>
        <w:spacing w:after="120"/>
        <w:ind w:left="426" w:hanging="142"/>
        <w:jc w:val="both"/>
        <w:rPr>
          <w:rFonts w:ascii="Calibri" w:eastAsia="Calibri" w:hAnsi="Calibri" w:cs="Calibri"/>
          <w:lang w:eastAsia="en-US"/>
        </w:rPr>
      </w:pPr>
      <w:r w:rsidRPr="006B61E6">
        <w:rPr>
          <w:rFonts w:ascii="Calibri" w:eastAsia="Calibri" w:hAnsi="Calibri" w:cs="Calibri"/>
          <w:lang w:eastAsia="en-US"/>
        </w:rPr>
        <w:t>-</w:t>
      </w:r>
      <w:r w:rsidRPr="004537EF">
        <w:rPr>
          <w:rFonts w:ascii="Calibri" w:eastAsia="Calibri" w:hAnsi="Calibri" w:cs="Calibri"/>
          <w:lang w:eastAsia="en-US"/>
        </w:rPr>
        <w:t xml:space="preserve">1 miembro designado por </w:t>
      </w:r>
      <w:proofErr w:type="spellStart"/>
      <w:r w:rsidRPr="004537EF">
        <w:rPr>
          <w:rFonts w:ascii="Calibri" w:eastAsia="Calibri" w:hAnsi="Calibri" w:cs="Calibri"/>
          <w:lang w:eastAsia="en-US"/>
        </w:rPr>
        <w:t>Lehendakaritza</w:t>
      </w:r>
      <w:proofErr w:type="spellEnd"/>
      <w:r>
        <w:rPr>
          <w:rFonts w:ascii="Calibri" w:eastAsia="Calibri" w:hAnsi="Calibri" w:cs="Calibri"/>
          <w:lang w:eastAsia="en-US"/>
        </w:rPr>
        <w:t>.</w:t>
      </w:r>
    </w:p>
    <w:p w:rsidR="001F69AD" w:rsidRPr="006B61E6" w:rsidRDefault="001F69AD" w:rsidP="001F69AD">
      <w:pPr>
        <w:spacing w:after="120"/>
        <w:ind w:left="426" w:hanging="142"/>
        <w:jc w:val="both"/>
        <w:rPr>
          <w:rFonts w:ascii="Calibri" w:eastAsia="Calibri" w:hAnsi="Calibri" w:cs="Calibri"/>
          <w:lang w:eastAsia="en-US"/>
        </w:rPr>
      </w:pPr>
      <w:r w:rsidRPr="006B61E6">
        <w:rPr>
          <w:rFonts w:ascii="Calibri" w:eastAsia="Calibri" w:hAnsi="Calibri" w:cs="Calibri"/>
          <w:lang w:eastAsia="en-US"/>
        </w:rPr>
        <w:t xml:space="preserve">-3 miembros de los centros </w:t>
      </w:r>
      <w:proofErr w:type="spellStart"/>
      <w:r w:rsidRPr="006B61E6">
        <w:rPr>
          <w:rFonts w:ascii="Calibri" w:eastAsia="Calibri" w:hAnsi="Calibri" w:cs="Calibri"/>
          <w:lang w:eastAsia="en-US"/>
        </w:rPr>
        <w:t>Ingurugela</w:t>
      </w:r>
      <w:proofErr w:type="spellEnd"/>
      <w:r w:rsidRPr="006B61E6">
        <w:rPr>
          <w:rFonts w:ascii="Calibri" w:eastAsia="Calibri" w:hAnsi="Calibri" w:cs="Calibri"/>
          <w:lang w:eastAsia="en-US"/>
        </w:rPr>
        <w:t xml:space="preserve"> (directores o personal en quien deleguen)</w:t>
      </w:r>
    </w:p>
    <w:p w:rsidR="001F69AD" w:rsidRDefault="001F69AD" w:rsidP="001F69AD">
      <w:pPr>
        <w:spacing w:after="120"/>
        <w:ind w:left="426" w:hanging="142"/>
        <w:jc w:val="both"/>
        <w:rPr>
          <w:rFonts w:ascii="Calibri" w:eastAsia="Calibri" w:hAnsi="Calibri" w:cs="Calibri"/>
          <w:b/>
          <w:lang w:eastAsia="en-US"/>
        </w:rPr>
      </w:pPr>
      <w:r w:rsidRPr="006B61E6">
        <w:rPr>
          <w:rFonts w:ascii="Calibri" w:eastAsia="Calibri" w:hAnsi="Calibri" w:cs="Calibri"/>
          <w:b/>
          <w:lang w:eastAsia="en-US"/>
        </w:rPr>
        <w:t>-</w:t>
      </w:r>
      <w:r w:rsidRPr="004537EF">
        <w:rPr>
          <w:rFonts w:ascii="Calibri" w:eastAsia="Calibri" w:hAnsi="Calibri" w:cs="Calibri"/>
          <w:lang w:eastAsia="en-US"/>
        </w:rPr>
        <w:t xml:space="preserve">1 miembro de los centros </w:t>
      </w:r>
      <w:proofErr w:type="spellStart"/>
      <w:r w:rsidRPr="004537EF">
        <w:rPr>
          <w:rFonts w:ascii="Calibri" w:eastAsia="Calibri" w:hAnsi="Calibri" w:cs="Calibri"/>
          <w:lang w:eastAsia="en-US"/>
        </w:rPr>
        <w:t>Berritzegune</w:t>
      </w:r>
      <w:proofErr w:type="spellEnd"/>
      <w:r>
        <w:rPr>
          <w:rFonts w:ascii="Calibri" w:eastAsia="Calibri" w:hAnsi="Calibri" w:cs="Calibri"/>
          <w:b/>
          <w:lang w:eastAsia="en-US"/>
        </w:rPr>
        <w:t>.</w:t>
      </w:r>
    </w:p>
    <w:p w:rsidR="001F69AD" w:rsidRDefault="001F69AD" w:rsidP="001F69AD">
      <w:pPr>
        <w:spacing w:after="120"/>
        <w:ind w:left="426" w:hanging="142"/>
        <w:jc w:val="both"/>
        <w:rPr>
          <w:rFonts w:ascii="Calibri" w:eastAsia="Calibri" w:hAnsi="Calibri" w:cs="Calibri"/>
          <w:lang w:eastAsia="en-US"/>
        </w:rPr>
      </w:pPr>
      <w:r w:rsidRPr="00067E2E">
        <w:rPr>
          <w:rFonts w:ascii="Calibri" w:eastAsia="Calibri" w:hAnsi="Calibri" w:cs="Calibri"/>
          <w:b/>
          <w:lang w:eastAsia="en-US"/>
        </w:rPr>
        <w:t xml:space="preserve">- </w:t>
      </w:r>
      <w:r w:rsidRPr="00067E2E">
        <w:rPr>
          <w:rFonts w:ascii="Calibri" w:eastAsia="Calibri" w:hAnsi="Calibri" w:cs="Calibri"/>
          <w:lang w:eastAsia="en-US"/>
        </w:rPr>
        <w:t>La técnica de igualdad del órgano ambiental competente.</w:t>
      </w:r>
    </w:p>
    <w:p w:rsidR="001F69AD" w:rsidRPr="006B61E6" w:rsidRDefault="001F69AD" w:rsidP="001F69AD">
      <w:pPr>
        <w:spacing w:after="120"/>
        <w:ind w:left="426" w:hanging="142"/>
        <w:jc w:val="both"/>
        <w:rPr>
          <w:rFonts w:ascii="Calibri" w:eastAsia="Calibri" w:hAnsi="Calibri" w:cs="Calibri"/>
          <w:b/>
          <w:lang w:eastAsia="en-US"/>
        </w:rPr>
      </w:pPr>
      <w:r>
        <w:rPr>
          <w:rFonts w:ascii="Calibri" w:eastAsia="Calibri" w:hAnsi="Calibri" w:cs="Calibri"/>
          <w:b/>
          <w:lang w:eastAsia="en-US"/>
        </w:rPr>
        <w:t>-</w:t>
      </w:r>
      <w:r w:rsidRPr="005247D2">
        <w:rPr>
          <w:rFonts w:ascii="Calibri" w:eastAsia="Calibri" w:hAnsi="Calibri" w:cs="Calibri"/>
          <w:lang w:eastAsia="en-US"/>
        </w:rPr>
        <w:t>1 miembro designado por</w:t>
      </w:r>
      <w:r>
        <w:rPr>
          <w:rFonts w:ascii="Calibri" w:eastAsia="Calibri" w:hAnsi="Calibri" w:cs="Calibri"/>
          <w:lang w:eastAsia="en-US"/>
        </w:rPr>
        <w:t xml:space="preserve"> </w:t>
      </w:r>
      <w:r w:rsidRPr="005247D2">
        <w:rPr>
          <w:rFonts w:ascii="Calibri" w:eastAsia="Calibri" w:hAnsi="Calibri" w:cs="Calibri"/>
          <w:lang w:eastAsia="en-US"/>
        </w:rPr>
        <w:t xml:space="preserve">el Comité Ejecutivo de la red vasca de municipios para la sostenibilidad, </w:t>
      </w:r>
      <w:proofErr w:type="spellStart"/>
      <w:r w:rsidRPr="005247D2">
        <w:rPr>
          <w:rFonts w:ascii="Calibri" w:eastAsia="Calibri" w:hAnsi="Calibri" w:cs="Calibri"/>
          <w:lang w:eastAsia="en-US"/>
        </w:rPr>
        <w:t>Udalsarea</w:t>
      </w:r>
      <w:proofErr w:type="spellEnd"/>
      <w:r w:rsidRPr="005247D2">
        <w:rPr>
          <w:rFonts w:ascii="Calibri" w:eastAsia="Calibri" w:hAnsi="Calibri" w:cs="Calibri"/>
          <w:lang w:eastAsia="en-US"/>
        </w:rPr>
        <w:t xml:space="preserve"> 2030</w:t>
      </w:r>
    </w:p>
    <w:p w:rsidR="001F69AD" w:rsidRPr="00067E2E" w:rsidRDefault="001F69AD" w:rsidP="001F69AD">
      <w:pPr>
        <w:spacing w:after="120"/>
        <w:ind w:left="426" w:hanging="142"/>
        <w:jc w:val="both"/>
        <w:rPr>
          <w:rFonts w:ascii="Calibri" w:eastAsia="Calibri" w:hAnsi="Calibri" w:cs="Calibri"/>
          <w:lang w:eastAsia="en-US"/>
        </w:rPr>
      </w:pPr>
      <w:r w:rsidRPr="00067E2E">
        <w:rPr>
          <w:rFonts w:ascii="Calibri" w:eastAsia="Calibri" w:hAnsi="Calibri" w:cs="Calibri"/>
          <w:lang w:eastAsia="en-US"/>
        </w:rPr>
        <w:lastRenderedPageBreak/>
        <w:t>-3</w:t>
      </w:r>
      <w:r w:rsidRPr="006B61E6">
        <w:rPr>
          <w:rFonts w:ascii="Calibri" w:eastAsia="Calibri" w:hAnsi="Calibri" w:cs="Calibri"/>
          <w:lang w:eastAsia="en-US"/>
        </w:rPr>
        <w:t xml:space="preserve"> miembros designados entre los centros que tiene</w:t>
      </w:r>
      <w:r>
        <w:rPr>
          <w:rFonts w:ascii="Calibri" w:eastAsia="Calibri" w:hAnsi="Calibri" w:cs="Calibri"/>
          <w:lang w:eastAsia="en-US"/>
        </w:rPr>
        <w:t>n</w:t>
      </w:r>
      <w:r w:rsidRPr="006B61E6">
        <w:rPr>
          <w:rFonts w:ascii="Calibri" w:eastAsia="Calibri" w:hAnsi="Calibri" w:cs="Calibri"/>
          <w:lang w:eastAsia="en-US"/>
        </w:rPr>
        <w:t xml:space="preserve"> otorgado el reconocimiento de “Centro Educativo Sostenible</w:t>
      </w:r>
      <w:r w:rsidRPr="00067E2E">
        <w:rPr>
          <w:rFonts w:ascii="Calibri" w:eastAsia="Calibri" w:hAnsi="Calibri" w:cs="Calibri"/>
          <w:lang w:eastAsia="en-US"/>
        </w:rPr>
        <w:t>”, uno en representación de la Educación Infantil y Primaria, otro en representación de ESO y Bachiller y otro en representación de la FP.</w:t>
      </w:r>
    </w:p>
    <w:p w:rsidR="001F69AD" w:rsidRPr="006B61E6" w:rsidRDefault="001F69AD" w:rsidP="001F69AD">
      <w:pPr>
        <w:spacing w:after="120"/>
        <w:jc w:val="both"/>
        <w:rPr>
          <w:rFonts w:ascii="Calibri" w:eastAsia="Calibri" w:hAnsi="Calibri" w:cs="Calibri"/>
          <w:lang w:eastAsia="en-US"/>
        </w:rPr>
      </w:pPr>
      <w:r w:rsidRPr="00067E2E">
        <w:rPr>
          <w:rFonts w:ascii="Calibri" w:eastAsia="Calibri" w:hAnsi="Calibri" w:cs="Calibri"/>
          <w:lang w:eastAsia="en-US"/>
        </w:rPr>
        <w:t>3.- Su estructura y composición contemplará la participación igualitaria de mujeres y hombres</w:t>
      </w:r>
    </w:p>
    <w:p w:rsidR="001F69AD" w:rsidRDefault="001F69AD" w:rsidP="001F69AD">
      <w:pPr>
        <w:spacing w:after="120"/>
        <w:jc w:val="both"/>
        <w:rPr>
          <w:rFonts w:ascii="Calibri" w:eastAsia="Calibri" w:hAnsi="Calibri" w:cs="Calibri"/>
          <w:lang w:eastAsia="en-US"/>
        </w:rPr>
      </w:pPr>
      <w:r>
        <w:rPr>
          <w:rFonts w:ascii="Calibri" w:eastAsia="Calibri" w:hAnsi="Calibri" w:cs="Calibri"/>
          <w:lang w:eastAsia="en-US"/>
        </w:rPr>
        <w:t>4</w:t>
      </w:r>
      <w:r w:rsidRPr="00FA6EAE">
        <w:rPr>
          <w:rFonts w:ascii="Calibri" w:eastAsia="Calibri" w:hAnsi="Calibri" w:cs="Calibri"/>
          <w:lang w:eastAsia="en-US"/>
        </w:rPr>
        <w:t>.–</w:t>
      </w:r>
      <w:r>
        <w:rPr>
          <w:rFonts w:ascii="Calibri" w:eastAsia="Calibri" w:hAnsi="Calibri" w:cs="Calibri"/>
          <w:b/>
          <w:lang w:eastAsia="en-US"/>
        </w:rPr>
        <w:t xml:space="preserve"> </w:t>
      </w:r>
      <w:r w:rsidRPr="006B61E6">
        <w:rPr>
          <w:rFonts w:ascii="Calibri" w:eastAsia="Calibri" w:hAnsi="Calibri" w:cs="Calibri"/>
          <w:lang w:eastAsia="en-US"/>
        </w:rPr>
        <w:t>Las funciones de la Comisión de Evaluadora serán las siguientes:</w:t>
      </w:r>
    </w:p>
    <w:p w:rsidR="001F69AD" w:rsidRPr="006B61E6" w:rsidRDefault="001F69AD" w:rsidP="001F69AD">
      <w:pPr>
        <w:numPr>
          <w:ilvl w:val="0"/>
          <w:numId w:val="2"/>
        </w:numPr>
        <w:tabs>
          <w:tab w:val="left" w:pos="851"/>
        </w:tabs>
        <w:spacing w:after="120"/>
        <w:ind w:hanging="142"/>
        <w:jc w:val="both"/>
        <w:rPr>
          <w:rFonts w:ascii="Calibri" w:eastAsia="Calibri" w:hAnsi="Calibri" w:cs="Calibri"/>
          <w:lang w:eastAsia="en-US"/>
        </w:rPr>
      </w:pPr>
      <w:r w:rsidRPr="00FA6EAE">
        <w:rPr>
          <w:rFonts w:ascii="Calibri" w:eastAsia="Calibri" w:hAnsi="Calibri" w:cs="Calibri"/>
          <w:lang w:eastAsia="en-US"/>
        </w:rPr>
        <w:t>Elaborar las herramientas</w:t>
      </w:r>
      <w:r w:rsidRPr="006B61E6">
        <w:rPr>
          <w:rFonts w:ascii="Calibri" w:eastAsia="Calibri" w:hAnsi="Calibri" w:cs="Calibri"/>
          <w:lang w:eastAsia="en-US"/>
        </w:rPr>
        <w:t xml:space="preserve"> y documentación de base requeridos para la obtención de la acreditación. </w:t>
      </w:r>
    </w:p>
    <w:p w:rsidR="001F69AD" w:rsidRPr="006B61E6" w:rsidRDefault="001F69AD" w:rsidP="001F69AD">
      <w:pPr>
        <w:numPr>
          <w:ilvl w:val="0"/>
          <w:numId w:val="2"/>
        </w:numPr>
        <w:tabs>
          <w:tab w:val="left" w:pos="851"/>
        </w:tabs>
        <w:spacing w:after="120"/>
        <w:ind w:hanging="142"/>
        <w:jc w:val="both"/>
        <w:rPr>
          <w:rFonts w:ascii="Calibri" w:eastAsia="Calibri" w:hAnsi="Calibri" w:cs="Calibri"/>
          <w:lang w:eastAsia="en-US"/>
        </w:rPr>
      </w:pPr>
      <w:r w:rsidRPr="006B61E6">
        <w:rPr>
          <w:rFonts w:ascii="Calibri" w:eastAsia="Calibri" w:hAnsi="Calibri" w:cs="Calibri"/>
          <w:lang w:eastAsia="en-US"/>
        </w:rPr>
        <w:t>Organizar e impartir las sesiones formativas.</w:t>
      </w:r>
    </w:p>
    <w:p w:rsidR="001F69AD" w:rsidRPr="006B61E6" w:rsidRDefault="001F69AD" w:rsidP="001F69AD">
      <w:pPr>
        <w:numPr>
          <w:ilvl w:val="0"/>
          <w:numId w:val="2"/>
        </w:numPr>
        <w:tabs>
          <w:tab w:val="left" w:pos="851"/>
        </w:tabs>
        <w:spacing w:after="120"/>
        <w:ind w:hanging="142"/>
        <w:jc w:val="both"/>
        <w:rPr>
          <w:rFonts w:ascii="Calibri" w:eastAsia="Calibri" w:hAnsi="Calibri" w:cs="Calibri"/>
          <w:lang w:eastAsia="en-US"/>
        </w:rPr>
      </w:pPr>
      <w:r w:rsidRPr="006B61E6">
        <w:rPr>
          <w:rFonts w:ascii="Calibri" w:eastAsia="Calibri" w:hAnsi="Calibri" w:cs="Calibri"/>
          <w:lang w:eastAsia="en-US"/>
        </w:rPr>
        <w:t xml:space="preserve">Planificar y ejecutar el proceso de evaluación. </w:t>
      </w:r>
    </w:p>
    <w:p w:rsidR="001F69AD" w:rsidRPr="006B61E6" w:rsidRDefault="001F69AD" w:rsidP="001F69AD">
      <w:pPr>
        <w:numPr>
          <w:ilvl w:val="0"/>
          <w:numId w:val="2"/>
        </w:numPr>
        <w:tabs>
          <w:tab w:val="left" w:pos="851"/>
        </w:tabs>
        <w:spacing w:after="120"/>
        <w:ind w:hanging="142"/>
        <w:jc w:val="both"/>
        <w:rPr>
          <w:rFonts w:ascii="Calibri" w:eastAsia="Calibri" w:hAnsi="Calibri" w:cs="Calibri"/>
          <w:lang w:eastAsia="en-US"/>
        </w:rPr>
      </w:pPr>
      <w:r w:rsidRPr="006B61E6">
        <w:rPr>
          <w:rFonts w:ascii="Calibri" w:eastAsia="Calibri" w:hAnsi="Calibri" w:cs="Calibri"/>
          <w:lang w:eastAsia="en-US"/>
        </w:rPr>
        <w:t>Redactar el informe de conclusiones del proceso de evaluación.</w:t>
      </w:r>
    </w:p>
    <w:p w:rsidR="001F69AD" w:rsidRPr="006B61E6" w:rsidRDefault="001F69AD" w:rsidP="001F69AD">
      <w:pPr>
        <w:numPr>
          <w:ilvl w:val="0"/>
          <w:numId w:val="2"/>
        </w:numPr>
        <w:tabs>
          <w:tab w:val="left" w:pos="851"/>
        </w:tabs>
        <w:spacing w:after="120"/>
        <w:ind w:left="851" w:hanging="273"/>
        <w:jc w:val="both"/>
        <w:rPr>
          <w:rFonts w:ascii="Calibri" w:eastAsia="Calibri" w:hAnsi="Calibri" w:cs="Calibri"/>
          <w:lang w:eastAsia="en-US"/>
        </w:rPr>
      </w:pPr>
      <w:r w:rsidRPr="006B61E6">
        <w:rPr>
          <w:rFonts w:ascii="Calibri" w:eastAsia="Calibri" w:hAnsi="Calibri" w:cs="Calibri"/>
          <w:lang w:eastAsia="en-US"/>
        </w:rPr>
        <w:t>Elevar para su aprobación la propuesta de los centros candidatos a la obtenci</w:t>
      </w:r>
      <w:r>
        <w:rPr>
          <w:rFonts w:ascii="Calibri" w:eastAsia="Calibri" w:hAnsi="Calibri" w:cs="Calibri"/>
          <w:lang w:eastAsia="en-US"/>
        </w:rPr>
        <w:t>ón. del reconocimiento “Centro educativo s</w:t>
      </w:r>
      <w:r w:rsidRPr="006B61E6">
        <w:rPr>
          <w:rFonts w:ascii="Calibri" w:eastAsia="Calibri" w:hAnsi="Calibri" w:cs="Calibri"/>
          <w:lang w:eastAsia="en-US"/>
        </w:rPr>
        <w:t>ostenible”.</w:t>
      </w:r>
    </w:p>
    <w:p w:rsidR="001F69AD" w:rsidRPr="006B61E6" w:rsidRDefault="001F69AD" w:rsidP="001F69AD">
      <w:pPr>
        <w:numPr>
          <w:ilvl w:val="0"/>
          <w:numId w:val="2"/>
        </w:numPr>
        <w:tabs>
          <w:tab w:val="left" w:pos="851"/>
        </w:tabs>
        <w:spacing w:after="120"/>
        <w:ind w:left="851" w:hanging="273"/>
        <w:jc w:val="both"/>
        <w:rPr>
          <w:rFonts w:ascii="Calibri" w:eastAsia="Calibri" w:hAnsi="Calibri" w:cs="Calibri"/>
          <w:lang w:eastAsia="en-US"/>
        </w:rPr>
      </w:pPr>
      <w:r w:rsidRPr="006B61E6">
        <w:rPr>
          <w:rFonts w:ascii="Calibri" w:eastAsia="Calibri" w:hAnsi="Calibri" w:cs="Calibri"/>
          <w:lang w:eastAsia="en-US"/>
        </w:rPr>
        <w:t xml:space="preserve">Llevar a cabo el seguimiento de los centros reconocidos. </w:t>
      </w:r>
    </w:p>
    <w:p w:rsidR="001F69AD" w:rsidRPr="006B61E6" w:rsidRDefault="001F69AD" w:rsidP="001F69AD">
      <w:pPr>
        <w:numPr>
          <w:ilvl w:val="0"/>
          <w:numId w:val="2"/>
        </w:numPr>
        <w:tabs>
          <w:tab w:val="left" w:pos="851"/>
        </w:tabs>
        <w:spacing w:after="120"/>
        <w:ind w:left="851" w:hanging="273"/>
        <w:jc w:val="both"/>
        <w:rPr>
          <w:rFonts w:ascii="Calibri" w:eastAsia="Calibri" w:hAnsi="Calibri" w:cs="Calibri"/>
          <w:lang w:eastAsia="en-US"/>
        </w:rPr>
      </w:pPr>
      <w:r w:rsidRPr="006B61E6">
        <w:rPr>
          <w:rFonts w:ascii="Calibri" w:eastAsia="Calibri" w:hAnsi="Calibri" w:cs="Calibri"/>
          <w:lang w:eastAsia="en-US"/>
        </w:rPr>
        <w:t>En su caso habilitar a los</w:t>
      </w:r>
      <w:r>
        <w:rPr>
          <w:rFonts w:ascii="Calibri" w:eastAsia="Calibri" w:hAnsi="Calibri" w:cs="Calibri"/>
          <w:lang w:eastAsia="en-US"/>
        </w:rPr>
        <w:t xml:space="preserve"> centros en posesión del sello centro educativo sostenible como entidades c</w:t>
      </w:r>
      <w:r w:rsidRPr="006B61E6">
        <w:rPr>
          <w:rFonts w:ascii="Calibri" w:eastAsia="Calibri" w:hAnsi="Calibri" w:cs="Calibri"/>
          <w:lang w:eastAsia="en-US"/>
        </w:rPr>
        <w:t>olaboradoras en el proceso de acreditación del reconocimiento.</w:t>
      </w:r>
    </w:p>
    <w:p w:rsidR="001F69AD" w:rsidRPr="006B61E6" w:rsidRDefault="001F69AD" w:rsidP="001F69AD">
      <w:pPr>
        <w:numPr>
          <w:ilvl w:val="0"/>
          <w:numId w:val="2"/>
        </w:numPr>
        <w:tabs>
          <w:tab w:val="left" w:pos="851"/>
        </w:tabs>
        <w:spacing w:after="120"/>
        <w:ind w:hanging="142"/>
        <w:jc w:val="both"/>
        <w:rPr>
          <w:rFonts w:ascii="Calibri" w:eastAsia="Calibri" w:hAnsi="Calibri" w:cs="Calibri"/>
          <w:lang w:eastAsia="en-US"/>
        </w:rPr>
      </w:pPr>
      <w:r w:rsidRPr="006B61E6">
        <w:rPr>
          <w:rFonts w:ascii="Calibri" w:eastAsia="Calibri" w:hAnsi="Calibri" w:cs="Calibri"/>
          <w:lang w:eastAsia="en-US"/>
        </w:rPr>
        <w:t>Cuantas otras funciones se les puedan asignar en el desarrollo del proceso de reconocimiento.</w:t>
      </w:r>
    </w:p>
    <w:p w:rsidR="001F69AD" w:rsidRPr="006B61E6" w:rsidRDefault="001F69AD" w:rsidP="001F69AD">
      <w:pPr>
        <w:tabs>
          <w:tab w:val="left" w:pos="851"/>
        </w:tabs>
        <w:jc w:val="both"/>
        <w:rPr>
          <w:rFonts w:ascii="Calibri" w:eastAsia="Calibri" w:hAnsi="Calibri" w:cs="Calibri"/>
          <w:lang w:eastAsia="en-US"/>
        </w:rPr>
      </w:pPr>
    </w:p>
    <w:p w:rsidR="001F69AD" w:rsidRDefault="001F69AD" w:rsidP="001F69AD">
      <w:pPr>
        <w:numPr>
          <w:ilvl w:val="0"/>
          <w:numId w:val="3"/>
        </w:numPr>
        <w:spacing w:after="120"/>
        <w:contextualSpacing/>
        <w:jc w:val="both"/>
        <w:rPr>
          <w:rFonts w:ascii="Calibri" w:eastAsia="Calibri" w:hAnsi="Calibri" w:cs="Calibri"/>
          <w:lang w:eastAsia="en-US"/>
        </w:rPr>
      </w:pPr>
      <w:r w:rsidRPr="006B61E6">
        <w:rPr>
          <w:rFonts w:ascii="Calibri" w:eastAsia="Calibri" w:hAnsi="Calibri" w:cs="Calibri"/>
          <w:lang w:eastAsia="en-US"/>
        </w:rPr>
        <w:t>ÓRGANOS CENTRO EDUCATIVO</w:t>
      </w:r>
    </w:p>
    <w:p w:rsidR="001F69AD" w:rsidRPr="006B61E6" w:rsidRDefault="001F69AD" w:rsidP="001F69AD">
      <w:pPr>
        <w:spacing w:after="120"/>
        <w:ind w:left="720"/>
        <w:contextualSpacing/>
        <w:jc w:val="both"/>
        <w:rPr>
          <w:rFonts w:ascii="Calibri" w:eastAsia="Calibri" w:hAnsi="Calibri" w:cs="Calibri"/>
          <w:lang w:eastAsia="en-US"/>
        </w:rPr>
      </w:pPr>
    </w:p>
    <w:p w:rsidR="001F69AD" w:rsidRDefault="001F69AD" w:rsidP="00517281">
      <w:pPr>
        <w:spacing w:before="120" w:after="120"/>
        <w:jc w:val="both"/>
        <w:rPr>
          <w:rFonts w:ascii="Calibri" w:hAnsi="Calibri" w:cs="Calibri"/>
          <w:color w:val="000000"/>
          <w:lang w:val="eu-ES" w:eastAsia="eu-ES"/>
        </w:rPr>
      </w:pPr>
      <w:proofErr w:type="spellStart"/>
      <w:r>
        <w:rPr>
          <w:rFonts w:ascii="Calibri" w:hAnsi="Calibri" w:cs="Calibri"/>
          <w:color w:val="000000"/>
          <w:lang w:val="eu-ES" w:eastAsia="eu-ES"/>
        </w:rPr>
        <w:t>Artículo</w:t>
      </w:r>
      <w:proofErr w:type="spellEnd"/>
      <w:r>
        <w:rPr>
          <w:rFonts w:ascii="Calibri" w:hAnsi="Calibri" w:cs="Calibri"/>
          <w:color w:val="000000"/>
          <w:lang w:val="eu-ES" w:eastAsia="eu-ES"/>
        </w:rPr>
        <w:t xml:space="preserve"> 11.- </w:t>
      </w:r>
      <w:proofErr w:type="spellStart"/>
      <w:r>
        <w:rPr>
          <w:rFonts w:ascii="Calibri" w:hAnsi="Calibri" w:cs="Calibri"/>
          <w:color w:val="000000"/>
          <w:lang w:val="eu-ES" w:eastAsia="eu-ES"/>
        </w:rPr>
        <w:t>Comité</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educación</w:t>
      </w:r>
      <w:proofErr w:type="spellEnd"/>
      <w:r>
        <w:rPr>
          <w:rFonts w:ascii="Calibri" w:hAnsi="Calibri" w:cs="Calibri"/>
          <w:color w:val="000000"/>
          <w:lang w:val="eu-ES" w:eastAsia="eu-ES"/>
        </w:rPr>
        <w:t xml:space="preserve"> para la </w:t>
      </w:r>
      <w:proofErr w:type="spellStart"/>
      <w:r>
        <w:rPr>
          <w:rFonts w:ascii="Calibri" w:hAnsi="Calibri" w:cs="Calibri"/>
          <w:color w:val="000000"/>
          <w:lang w:val="eu-ES" w:eastAsia="eu-ES"/>
        </w:rPr>
        <w:t>s</w:t>
      </w:r>
      <w:r w:rsidRPr="008536CF">
        <w:rPr>
          <w:rFonts w:ascii="Calibri" w:hAnsi="Calibri" w:cs="Calibri"/>
          <w:color w:val="000000"/>
          <w:lang w:val="eu-ES" w:eastAsia="eu-ES"/>
        </w:rPr>
        <w:t>ostenibilidad</w:t>
      </w:r>
      <w:proofErr w:type="spellEnd"/>
    </w:p>
    <w:p w:rsidR="001F69AD" w:rsidRPr="006B61E6" w:rsidRDefault="001F69AD" w:rsidP="001F69AD">
      <w:pPr>
        <w:spacing w:after="120"/>
        <w:jc w:val="both"/>
        <w:rPr>
          <w:rFonts w:ascii="Calibri" w:hAnsi="Calibri" w:cs="Calibri"/>
          <w:color w:val="000000"/>
          <w:lang w:val="eu-ES" w:eastAsia="eu-ES"/>
        </w:rPr>
      </w:pPr>
      <w:r>
        <w:rPr>
          <w:rFonts w:ascii="Calibri" w:hAnsi="Calibri" w:cs="Calibri"/>
          <w:color w:val="000000"/>
          <w:lang w:val="eu-ES" w:eastAsia="eu-ES"/>
        </w:rPr>
        <w:t xml:space="preserve">1.- El </w:t>
      </w:r>
      <w:proofErr w:type="spellStart"/>
      <w:r>
        <w:rPr>
          <w:rFonts w:ascii="Calibri" w:hAnsi="Calibri" w:cs="Calibri"/>
          <w:color w:val="000000"/>
          <w:lang w:val="eu-ES" w:eastAsia="eu-ES"/>
        </w:rPr>
        <w:t>Comité</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educación</w:t>
      </w:r>
      <w:proofErr w:type="spellEnd"/>
      <w:r>
        <w:rPr>
          <w:rFonts w:ascii="Calibri" w:hAnsi="Calibri" w:cs="Calibri"/>
          <w:color w:val="000000"/>
          <w:lang w:val="eu-ES" w:eastAsia="eu-ES"/>
        </w:rPr>
        <w:t xml:space="preserve"> para la </w:t>
      </w:r>
      <w:proofErr w:type="spellStart"/>
      <w:r>
        <w:rPr>
          <w:rFonts w:ascii="Calibri" w:hAnsi="Calibri" w:cs="Calibri"/>
          <w:color w:val="000000"/>
          <w:lang w:val="eu-ES" w:eastAsia="eu-ES"/>
        </w:rPr>
        <w:t>s</w:t>
      </w:r>
      <w:r w:rsidRPr="006B61E6">
        <w:rPr>
          <w:rFonts w:ascii="Calibri" w:hAnsi="Calibri" w:cs="Calibri"/>
          <w:color w:val="000000"/>
          <w:lang w:val="eu-ES" w:eastAsia="eu-ES"/>
        </w:rPr>
        <w:t>ostenibilidad</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será</w:t>
      </w:r>
      <w:proofErr w:type="spellEnd"/>
      <w:r w:rsidRPr="006B61E6">
        <w:rPr>
          <w:rFonts w:ascii="Calibri" w:hAnsi="Calibri" w:cs="Calibri"/>
          <w:color w:val="000000"/>
          <w:lang w:val="eu-ES" w:eastAsia="eu-ES"/>
        </w:rPr>
        <w:t xml:space="preserve"> el </w:t>
      </w:r>
      <w:proofErr w:type="spellStart"/>
      <w:r w:rsidRPr="006B61E6">
        <w:rPr>
          <w:rFonts w:ascii="Calibri" w:hAnsi="Calibri" w:cs="Calibri"/>
          <w:color w:val="000000"/>
          <w:lang w:val="eu-ES" w:eastAsia="eu-ES"/>
        </w:rPr>
        <w:t>órgano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encargado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dentro</w:t>
      </w:r>
      <w:proofErr w:type="spellEnd"/>
      <w:r w:rsidRPr="006B61E6">
        <w:rPr>
          <w:rFonts w:ascii="Calibri" w:hAnsi="Calibri" w:cs="Calibri"/>
          <w:color w:val="000000"/>
          <w:lang w:val="eu-ES" w:eastAsia="eu-ES"/>
        </w:rPr>
        <w:t xml:space="preserve"> del </w:t>
      </w:r>
      <w:proofErr w:type="spellStart"/>
      <w:r w:rsidRPr="006B61E6">
        <w:rPr>
          <w:rFonts w:ascii="Calibri" w:hAnsi="Calibri" w:cs="Calibri"/>
          <w:color w:val="000000"/>
          <w:lang w:val="eu-ES" w:eastAsia="eu-ES"/>
        </w:rPr>
        <w:t>centro</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desplegar</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gestionar</w:t>
      </w:r>
      <w:proofErr w:type="spellEnd"/>
      <w:r w:rsidRPr="006B61E6">
        <w:rPr>
          <w:rFonts w:ascii="Calibri" w:hAnsi="Calibri" w:cs="Calibri"/>
          <w:color w:val="000000"/>
          <w:lang w:val="eu-ES" w:eastAsia="eu-ES"/>
        </w:rPr>
        <w:t xml:space="preserve"> y </w:t>
      </w:r>
      <w:proofErr w:type="spellStart"/>
      <w:r w:rsidRPr="006B61E6">
        <w:rPr>
          <w:rFonts w:ascii="Calibri" w:hAnsi="Calibri" w:cs="Calibri"/>
          <w:color w:val="000000"/>
          <w:lang w:val="eu-ES" w:eastAsia="eu-ES"/>
        </w:rPr>
        <w:t>evolucionar</w:t>
      </w:r>
      <w:proofErr w:type="spellEnd"/>
      <w:r w:rsidRPr="006B61E6">
        <w:rPr>
          <w:rFonts w:ascii="Calibri" w:hAnsi="Calibri" w:cs="Calibri"/>
          <w:color w:val="000000"/>
          <w:lang w:val="eu-ES" w:eastAsia="eu-ES"/>
        </w:rPr>
        <w:t xml:space="preserve"> el </w:t>
      </w:r>
      <w:proofErr w:type="spellStart"/>
      <w:r w:rsidRPr="006B61E6">
        <w:rPr>
          <w:rFonts w:ascii="Calibri" w:hAnsi="Calibri" w:cs="Calibri"/>
          <w:color w:val="000000"/>
          <w:lang w:val="eu-ES" w:eastAsia="eu-ES"/>
        </w:rPr>
        <w:t>proyecto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educativo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que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sirva</w:t>
      </w:r>
      <w:proofErr w:type="spellEnd"/>
      <w:r w:rsidRPr="006B61E6">
        <w:rPr>
          <w:rFonts w:ascii="Calibri" w:hAnsi="Calibri" w:cs="Calibri"/>
          <w:color w:val="000000"/>
          <w:lang w:val="eu-ES" w:eastAsia="eu-ES"/>
        </w:rPr>
        <w:t xml:space="preserve"> de base para el </w:t>
      </w:r>
      <w:proofErr w:type="spellStart"/>
      <w:r>
        <w:rPr>
          <w:rFonts w:ascii="Calibri" w:hAnsi="Calibri" w:cs="Calibri"/>
          <w:color w:val="000000"/>
          <w:lang w:val="eu-ES" w:eastAsia="eu-ES"/>
        </w:rPr>
        <w:t>reconocimiento</w:t>
      </w:r>
      <w:proofErr w:type="spellEnd"/>
      <w:r>
        <w:rPr>
          <w:rFonts w:ascii="Calibri" w:hAnsi="Calibri" w:cs="Calibri"/>
          <w:color w:val="000000"/>
          <w:lang w:val="eu-ES" w:eastAsia="eu-ES"/>
        </w:rPr>
        <w:t xml:space="preserve"> del </w:t>
      </w:r>
      <w:proofErr w:type="spellStart"/>
      <w:r>
        <w:rPr>
          <w:rFonts w:ascii="Calibri" w:hAnsi="Calibri" w:cs="Calibri"/>
          <w:color w:val="000000"/>
          <w:lang w:val="eu-ES" w:eastAsia="eu-ES"/>
        </w:rPr>
        <w:t>centro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como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centro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educativo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s</w:t>
      </w:r>
      <w:r w:rsidRPr="006B61E6">
        <w:rPr>
          <w:rFonts w:ascii="Calibri" w:hAnsi="Calibri" w:cs="Calibri"/>
          <w:color w:val="000000"/>
          <w:lang w:val="eu-ES" w:eastAsia="eu-ES"/>
        </w:rPr>
        <w:t>ostenible</w:t>
      </w:r>
      <w:proofErr w:type="spellEnd"/>
      <w:r w:rsidRPr="006B61E6">
        <w:rPr>
          <w:rFonts w:ascii="Calibri" w:hAnsi="Calibri" w:cs="Calibri"/>
          <w:color w:val="000000"/>
          <w:lang w:val="eu-ES" w:eastAsia="eu-ES"/>
        </w:rPr>
        <w:t xml:space="preserve">. </w:t>
      </w:r>
    </w:p>
    <w:p w:rsidR="001F69AD" w:rsidRPr="006B61E6" w:rsidRDefault="001F69AD" w:rsidP="001F69AD">
      <w:pPr>
        <w:spacing w:after="120"/>
        <w:jc w:val="both"/>
        <w:rPr>
          <w:rFonts w:ascii="Calibri" w:hAnsi="Calibri" w:cs="Calibri"/>
          <w:color w:val="000000"/>
          <w:lang w:val="eu-ES" w:eastAsia="eu-ES"/>
        </w:rPr>
      </w:pPr>
      <w:r>
        <w:rPr>
          <w:rFonts w:ascii="Calibri" w:hAnsi="Calibri" w:cs="Calibri"/>
          <w:color w:val="000000"/>
          <w:lang w:val="eu-ES" w:eastAsia="eu-ES"/>
        </w:rPr>
        <w:t xml:space="preserve">2.- En el </w:t>
      </w:r>
      <w:proofErr w:type="spellStart"/>
      <w:r>
        <w:rPr>
          <w:rFonts w:ascii="Calibri" w:hAnsi="Calibri" w:cs="Calibri"/>
          <w:color w:val="000000"/>
          <w:lang w:val="eu-ES" w:eastAsia="eu-ES"/>
        </w:rPr>
        <w:t>c</w:t>
      </w:r>
      <w:r w:rsidRPr="006B61E6">
        <w:rPr>
          <w:rFonts w:ascii="Calibri" w:hAnsi="Calibri" w:cs="Calibri"/>
          <w:color w:val="000000"/>
          <w:lang w:val="eu-ES" w:eastAsia="eu-ES"/>
        </w:rPr>
        <w:t>omité</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est</w:t>
      </w:r>
      <w:r>
        <w:rPr>
          <w:rFonts w:ascii="Calibri" w:hAnsi="Calibri" w:cs="Calibri"/>
          <w:color w:val="000000"/>
          <w:lang w:val="eu-ES" w:eastAsia="eu-ES"/>
        </w:rPr>
        <w:t>arán</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representados</w:t>
      </w:r>
      <w:proofErr w:type="spellEnd"/>
      <w:r>
        <w:rPr>
          <w:rFonts w:ascii="Calibri" w:hAnsi="Calibri" w:cs="Calibri"/>
          <w:color w:val="000000"/>
          <w:lang w:val="eu-ES" w:eastAsia="eu-ES"/>
        </w:rPr>
        <w:t xml:space="preserve"> al </w:t>
      </w:r>
      <w:proofErr w:type="spellStart"/>
      <w:r>
        <w:rPr>
          <w:rFonts w:ascii="Calibri" w:hAnsi="Calibri" w:cs="Calibri"/>
          <w:color w:val="000000"/>
          <w:lang w:val="eu-ES" w:eastAsia="eu-ES"/>
        </w:rPr>
        <w:t>menos</w:t>
      </w:r>
      <w:proofErr w:type="spellEnd"/>
      <w:r>
        <w:rPr>
          <w:rFonts w:ascii="Calibri" w:hAnsi="Calibri" w:cs="Calibri"/>
          <w:color w:val="000000"/>
          <w:lang w:val="eu-ES" w:eastAsia="eu-ES"/>
        </w:rPr>
        <w:t xml:space="preserve"> la </w:t>
      </w:r>
      <w:proofErr w:type="spellStart"/>
      <w:r>
        <w:rPr>
          <w:rFonts w:ascii="Calibri" w:hAnsi="Calibri" w:cs="Calibri"/>
          <w:color w:val="000000"/>
          <w:lang w:val="eu-ES" w:eastAsia="eu-ES"/>
        </w:rPr>
        <w:t>d</w:t>
      </w:r>
      <w:r w:rsidRPr="006B61E6">
        <w:rPr>
          <w:rFonts w:ascii="Calibri" w:hAnsi="Calibri" w:cs="Calibri"/>
          <w:color w:val="000000"/>
          <w:lang w:val="eu-ES" w:eastAsia="eu-ES"/>
        </w:rPr>
        <w:t>irección</w:t>
      </w:r>
      <w:proofErr w:type="spellEnd"/>
      <w:r w:rsidRPr="006B61E6">
        <w:rPr>
          <w:rFonts w:ascii="Calibri" w:hAnsi="Calibri" w:cs="Calibri"/>
          <w:color w:val="000000"/>
          <w:lang w:val="eu-ES" w:eastAsia="eu-ES"/>
        </w:rPr>
        <w:t xml:space="preserve"> del </w:t>
      </w:r>
      <w:proofErr w:type="spellStart"/>
      <w:r w:rsidRPr="006B61E6">
        <w:rPr>
          <w:rFonts w:ascii="Calibri" w:hAnsi="Calibri" w:cs="Calibri"/>
          <w:color w:val="000000"/>
          <w:lang w:val="eu-ES" w:eastAsia="eu-ES"/>
        </w:rPr>
        <w:t>centro</w:t>
      </w:r>
      <w:proofErr w:type="spellEnd"/>
      <w:r w:rsidRPr="006B61E6">
        <w:rPr>
          <w:rFonts w:ascii="Calibri" w:hAnsi="Calibri" w:cs="Calibri"/>
          <w:color w:val="000000"/>
          <w:lang w:val="eu-ES" w:eastAsia="eu-ES"/>
        </w:rPr>
        <w:t xml:space="preserve">, el </w:t>
      </w:r>
      <w:proofErr w:type="spellStart"/>
      <w:r w:rsidRPr="006B61E6">
        <w:rPr>
          <w:rFonts w:ascii="Calibri" w:hAnsi="Calibri" w:cs="Calibri"/>
          <w:color w:val="000000"/>
          <w:lang w:val="eu-ES" w:eastAsia="eu-ES"/>
        </w:rPr>
        <w:t>profesorado</w:t>
      </w:r>
      <w:proofErr w:type="spellEnd"/>
      <w:r w:rsidRPr="006B61E6">
        <w:rPr>
          <w:rFonts w:ascii="Calibri" w:hAnsi="Calibri" w:cs="Calibri"/>
          <w:color w:val="000000"/>
          <w:lang w:val="eu-ES" w:eastAsia="eu-ES"/>
        </w:rPr>
        <w:t xml:space="preserve">, el </w:t>
      </w:r>
      <w:proofErr w:type="spellStart"/>
      <w:r w:rsidRPr="006B61E6">
        <w:rPr>
          <w:rFonts w:ascii="Calibri" w:hAnsi="Calibri" w:cs="Calibri"/>
          <w:color w:val="000000"/>
          <w:lang w:val="eu-ES" w:eastAsia="eu-ES"/>
        </w:rPr>
        <w:t>alumnado</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las</w:t>
      </w:r>
      <w:proofErr w:type="spellEnd"/>
      <w:r w:rsidRPr="006B61E6">
        <w:rPr>
          <w:rFonts w:ascii="Calibri" w:hAnsi="Calibri" w:cs="Calibri"/>
          <w:color w:val="000000"/>
          <w:lang w:val="eu-ES" w:eastAsia="eu-ES"/>
        </w:rPr>
        <w:t xml:space="preserve"> </w:t>
      </w:r>
      <w:proofErr w:type="spellStart"/>
      <w:r w:rsidRPr="008536CF">
        <w:rPr>
          <w:rFonts w:ascii="Calibri" w:hAnsi="Calibri" w:cs="Calibri"/>
          <w:i/>
          <w:color w:val="000000"/>
          <w:lang w:val="eu-ES" w:eastAsia="eu-ES"/>
        </w:rPr>
        <w:t>distintas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etapas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las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familias</w:t>
      </w:r>
      <w:proofErr w:type="spellEnd"/>
      <w:r w:rsidRPr="006B61E6">
        <w:rPr>
          <w:rFonts w:ascii="Calibri" w:hAnsi="Calibri" w:cs="Calibri"/>
          <w:color w:val="000000"/>
          <w:lang w:val="eu-ES" w:eastAsia="eu-ES"/>
        </w:rPr>
        <w:t xml:space="preserve"> y el </w:t>
      </w:r>
      <w:proofErr w:type="spellStart"/>
      <w:r w:rsidRPr="006B61E6">
        <w:rPr>
          <w:rFonts w:ascii="Calibri" w:hAnsi="Calibri" w:cs="Calibri"/>
          <w:color w:val="000000"/>
          <w:lang w:val="eu-ES" w:eastAsia="eu-ES"/>
        </w:rPr>
        <w:t>personal</w:t>
      </w:r>
      <w:proofErr w:type="spellEnd"/>
      <w:r w:rsidRPr="006B61E6">
        <w:rPr>
          <w:rFonts w:ascii="Calibri" w:hAnsi="Calibri" w:cs="Calibri"/>
          <w:color w:val="000000"/>
          <w:lang w:val="eu-ES" w:eastAsia="eu-ES"/>
        </w:rPr>
        <w:t xml:space="preserve"> no </w:t>
      </w:r>
      <w:proofErr w:type="spellStart"/>
      <w:r w:rsidRPr="006B61E6">
        <w:rPr>
          <w:rFonts w:ascii="Calibri" w:hAnsi="Calibri" w:cs="Calibri"/>
          <w:color w:val="000000"/>
          <w:lang w:val="eu-ES" w:eastAsia="eu-ES"/>
        </w:rPr>
        <w:t>docente</w:t>
      </w:r>
      <w:proofErr w:type="spellEnd"/>
      <w:r w:rsidRPr="006B61E6">
        <w:rPr>
          <w:rFonts w:ascii="Calibri" w:hAnsi="Calibri" w:cs="Calibri"/>
          <w:color w:val="000000"/>
          <w:lang w:val="eu-ES" w:eastAsia="eu-ES"/>
        </w:rPr>
        <w:t>.</w:t>
      </w:r>
    </w:p>
    <w:p w:rsidR="001F69AD" w:rsidRDefault="001F69AD" w:rsidP="001F69AD">
      <w:pPr>
        <w:spacing w:after="120"/>
        <w:jc w:val="both"/>
        <w:rPr>
          <w:rFonts w:ascii="Calibri" w:hAnsi="Calibri" w:cs="Calibri"/>
          <w:color w:val="000000"/>
          <w:lang w:val="eu-ES" w:eastAsia="eu-ES"/>
        </w:rPr>
      </w:pPr>
      <w:r w:rsidRPr="006B61E6">
        <w:rPr>
          <w:rFonts w:ascii="Calibri" w:hAnsi="Calibri" w:cs="Calibri"/>
          <w:color w:val="000000"/>
          <w:lang w:val="eu-ES" w:eastAsia="eu-ES"/>
        </w:rPr>
        <w:t xml:space="preserve">3.- </w:t>
      </w:r>
      <w:proofErr w:type="spellStart"/>
      <w:r w:rsidRPr="006B61E6">
        <w:rPr>
          <w:rFonts w:ascii="Calibri" w:hAnsi="Calibri" w:cs="Calibri"/>
          <w:color w:val="000000"/>
          <w:lang w:val="eu-ES" w:eastAsia="eu-ES"/>
        </w:rPr>
        <w:t>Será</w:t>
      </w:r>
      <w:proofErr w:type="spellEnd"/>
      <w:r w:rsidRPr="006B61E6">
        <w:rPr>
          <w:rFonts w:ascii="Calibri" w:hAnsi="Calibri" w:cs="Calibri"/>
          <w:color w:val="000000"/>
          <w:lang w:val="eu-ES" w:eastAsia="eu-ES"/>
        </w:rPr>
        <w:t xml:space="preserve"> el </w:t>
      </w:r>
      <w:proofErr w:type="spellStart"/>
      <w:r>
        <w:rPr>
          <w:rFonts w:ascii="Calibri" w:hAnsi="Calibri" w:cs="Calibri"/>
          <w:color w:val="000000"/>
          <w:lang w:val="eu-ES" w:eastAsia="eu-ES"/>
        </w:rPr>
        <w:t>órgano</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interlocución</w:t>
      </w:r>
      <w:proofErr w:type="spellEnd"/>
      <w:r>
        <w:rPr>
          <w:rFonts w:ascii="Calibri" w:hAnsi="Calibri" w:cs="Calibri"/>
          <w:color w:val="000000"/>
          <w:lang w:val="eu-ES" w:eastAsia="eu-ES"/>
        </w:rPr>
        <w:t xml:space="preserve"> con la </w:t>
      </w:r>
      <w:proofErr w:type="spellStart"/>
      <w:r>
        <w:rPr>
          <w:rFonts w:ascii="Calibri" w:hAnsi="Calibri" w:cs="Calibri"/>
          <w:color w:val="000000"/>
          <w:lang w:val="eu-ES" w:eastAsia="eu-ES"/>
        </w:rPr>
        <w:t>comisión</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evaluadora</w:t>
      </w:r>
      <w:proofErr w:type="spellEnd"/>
      <w:r>
        <w:rPr>
          <w:rFonts w:ascii="Calibri" w:hAnsi="Calibri" w:cs="Calibri"/>
          <w:color w:val="000000"/>
          <w:lang w:val="eu-ES" w:eastAsia="eu-ES"/>
        </w:rPr>
        <w:t>.</w:t>
      </w:r>
    </w:p>
    <w:p w:rsidR="001F69AD" w:rsidRPr="006B61E6" w:rsidRDefault="001F69AD" w:rsidP="001F69AD">
      <w:pPr>
        <w:spacing w:after="120"/>
        <w:jc w:val="both"/>
        <w:rPr>
          <w:rFonts w:ascii="Calibri" w:hAnsi="Calibri" w:cs="Calibri"/>
          <w:color w:val="000000"/>
          <w:lang w:val="eu-ES" w:eastAsia="eu-ES"/>
        </w:rPr>
      </w:pPr>
      <w:r w:rsidRPr="00067E2E">
        <w:rPr>
          <w:rFonts w:ascii="Calibri" w:hAnsi="Calibri" w:cs="Calibri"/>
          <w:color w:val="000000"/>
          <w:lang w:val="eu-ES" w:eastAsia="eu-ES"/>
        </w:rPr>
        <w:t xml:space="preserve">4.- Su </w:t>
      </w:r>
      <w:proofErr w:type="spellStart"/>
      <w:r w:rsidRPr="00067E2E">
        <w:rPr>
          <w:rFonts w:ascii="Calibri" w:hAnsi="Calibri" w:cs="Calibri"/>
          <w:color w:val="000000"/>
          <w:lang w:val="eu-ES" w:eastAsia="eu-ES"/>
        </w:rPr>
        <w:t>estructura</w:t>
      </w:r>
      <w:proofErr w:type="spellEnd"/>
      <w:r w:rsidRPr="00067E2E">
        <w:rPr>
          <w:rFonts w:ascii="Calibri" w:hAnsi="Calibri" w:cs="Calibri"/>
          <w:color w:val="000000"/>
          <w:lang w:val="eu-ES" w:eastAsia="eu-ES"/>
        </w:rPr>
        <w:t xml:space="preserve"> y </w:t>
      </w:r>
      <w:proofErr w:type="spellStart"/>
      <w:r w:rsidRPr="00067E2E">
        <w:rPr>
          <w:rFonts w:ascii="Calibri" w:hAnsi="Calibri" w:cs="Calibri"/>
          <w:color w:val="000000"/>
          <w:lang w:val="eu-ES" w:eastAsia="eu-ES"/>
        </w:rPr>
        <w:t>composición</w:t>
      </w:r>
      <w:proofErr w:type="spellEnd"/>
      <w:r w:rsidRPr="00067E2E">
        <w:rPr>
          <w:rFonts w:ascii="Calibri" w:hAnsi="Calibri" w:cs="Calibri"/>
          <w:color w:val="000000"/>
          <w:lang w:val="eu-ES" w:eastAsia="eu-ES"/>
        </w:rPr>
        <w:t xml:space="preserve"> </w:t>
      </w:r>
      <w:proofErr w:type="spellStart"/>
      <w:r w:rsidRPr="00067E2E">
        <w:rPr>
          <w:rFonts w:ascii="Calibri" w:hAnsi="Calibri" w:cs="Calibri"/>
          <w:color w:val="000000"/>
          <w:lang w:val="eu-ES" w:eastAsia="eu-ES"/>
        </w:rPr>
        <w:t>contemplará</w:t>
      </w:r>
      <w:proofErr w:type="spellEnd"/>
      <w:r w:rsidRPr="00067E2E">
        <w:rPr>
          <w:rFonts w:ascii="Calibri" w:hAnsi="Calibri" w:cs="Calibri"/>
          <w:color w:val="000000"/>
          <w:lang w:val="eu-ES" w:eastAsia="eu-ES"/>
        </w:rPr>
        <w:t xml:space="preserve"> la </w:t>
      </w:r>
      <w:proofErr w:type="spellStart"/>
      <w:r w:rsidRPr="00067E2E">
        <w:rPr>
          <w:rFonts w:ascii="Calibri" w:hAnsi="Calibri" w:cs="Calibri"/>
          <w:color w:val="000000"/>
          <w:lang w:val="eu-ES" w:eastAsia="eu-ES"/>
        </w:rPr>
        <w:t>participación</w:t>
      </w:r>
      <w:proofErr w:type="spellEnd"/>
      <w:r w:rsidRPr="00067E2E">
        <w:rPr>
          <w:rFonts w:ascii="Calibri" w:hAnsi="Calibri" w:cs="Calibri"/>
          <w:color w:val="000000"/>
          <w:lang w:val="eu-ES" w:eastAsia="eu-ES"/>
        </w:rPr>
        <w:t xml:space="preserve"> </w:t>
      </w:r>
      <w:proofErr w:type="spellStart"/>
      <w:r w:rsidRPr="00067E2E">
        <w:rPr>
          <w:rFonts w:ascii="Calibri" w:hAnsi="Calibri" w:cs="Calibri"/>
          <w:color w:val="000000"/>
          <w:lang w:val="eu-ES" w:eastAsia="eu-ES"/>
        </w:rPr>
        <w:t>igualitaria</w:t>
      </w:r>
      <w:proofErr w:type="spellEnd"/>
      <w:r w:rsidRPr="00067E2E">
        <w:rPr>
          <w:rFonts w:ascii="Calibri" w:hAnsi="Calibri" w:cs="Calibri"/>
          <w:color w:val="000000"/>
          <w:lang w:val="eu-ES" w:eastAsia="eu-ES"/>
        </w:rPr>
        <w:t xml:space="preserve"> de </w:t>
      </w:r>
      <w:proofErr w:type="spellStart"/>
      <w:r w:rsidRPr="00067E2E">
        <w:rPr>
          <w:rFonts w:ascii="Calibri" w:hAnsi="Calibri" w:cs="Calibri"/>
          <w:color w:val="000000"/>
          <w:lang w:val="eu-ES" w:eastAsia="eu-ES"/>
        </w:rPr>
        <w:t>mujeres</w:t>
      </w:r>
      <w:proofErr w:type="spellEnd"/>
      <w:r w:rsidRPr="00067E2E">
        <w:rPr>
          <w:rFonts w:ascii="Calibri" w:hAnsi="Calibri" w:cs="Calibri"/>
          <w:color w:val="000000"/>
          <w:lang w:val="eu-ES" w:eastAsia="eu-ES"/>
        </w:rPr>
        <w:t xml:space="preserve"> y </w:t>
      </w:r>
      <w:proofErr w:type="spellStart"/>
      <w:r w:rsidRPr="00067E2E">
        <w:rPr>
          <w:rFonts w:ascii="Calibri" w:hAnsi="Calibri" w:cs="Calibri"/>
          <w:color w:val="000000"/>
          <w:lang w:val="eu-ES" w:eastAsia="eu-ES"/>
        </w:rPr>
        <w:t>hombres</w:t>
      </w:r>
      <w:proofErr w:type="spellEnd"/>
    </w:p>
    <w:p w:rsidR="001F69AD" w:rsidRPr="006B61E6" w:rsidRDefault="001F69AD" w:rsidP="001F69AD">
      <w:pPr>
        <w:spacing w:after="120"/>
        <w:rPr>
          <w:rFonts w:ascii="Calibri" w:eastAsia="Calibri" w:hAnsi="Calibri" w:cs="Calibri"/>
          <w:color w:val="000000"/>
          <w:lang w:val="eu-ES" w:eastAsia="eu-ES"/>
        </w:rPr>
      </w:pPr>
    </w:p>
    <w:p w:rsidR="001F69AD" w:rsidRPr="006B61E6" w:rsidRDefault="001F69AD" w:rsidP="001F69AD">
      <w:pPr>
        <w:spacing w:after="120"/>
        <w:jc w:val="center"/>
        <w:rPr>
          <w:rFonts w:ascii="Calibri" w:eastAsia="Calibri" w:hAnsi="Calibri" w:cs="Calibri"/>
          <w:color w:val="000000"/>
          <w:lang w:val="eu-ES" w:eastAsia="eu-ES"/>
        </w:rPr>
      </w:pPr>
      <w:r>
        <w:rPr>
          <w:rFonts w:ascii="Calibri" w:eastAsia="Calibri" w:hAnsi="Calibri" w:cs="Calibri"/>
          <w:color w:val="000000"/>
          <w:lang w:val="eu-ES" w:eastAsia="eu-ES"/>
        </w:rPr>
        <w:t>TÍTULO</w:t>
      </w:r>
      <w:r w:rsidRPr="006B61E6">
        <w:rPr>
          <w:rFonts w:ascii="Calibri" w:eastAsia="Calibri" w:hAnsi="Calibri" w:cs="Calibri"/>
          <w:color w:val="000000"/>
          <w:lang w:val="eu-ES" w:eastAsia="eu-ES"/>
        </w:rPr>
        <w:t xml:space="preserve"> IV</w:t>
      </w:r>
    </w:p>
    <w:p w:rsidR="001F69AD" w:rsidRPr="006B61E6" w:rsidRDefault="001F69AD" w:rsidP="001F69AD">
      <w:pPr>
        <w:spacing w:after="120"/>
        <w:jc w:val="center"/>
        <w:rPr>
          <w:rFonts w:ascii="Calibri" w:eastAsia="Calibri" w:hAnsi="Calibri" w:cs="Calibri"/>
          <w:color w:val="000000"/>
          <w:lang w:val="eu-ES" w:eastAsia="eu-ES"/>
        </w:rPr>
      </w:pPr>
      <w:r w:rsidRPr="006B61E6">
        <w:rPr>
          <w:rFonts w:ascii="Calibri" w:eastAsia="Calibri" w:hAnsi="Calibri" w:cs="Calibri"/>
          <w:color w:val="000000"/>
          <w:lang w:val="eu-ES" w:eastAsia="eu-ES"/>
        </w:rPr>
        <w:t>PROCESO PARA LA OBTENCIÓN DEL SELLO CENTRO EDUCATIVO SOSTENIBLE</w:t>
      </w:r>
    </w:p>
    <w:p w:rsidR="001F69AD" w:rsidRPr="006B61E6" w:rsidRDefault="001F69AD" w:rsidP="001F69AD">
      <w:pPr>
        <w:spacing w:after="120"/>
        <w:jc w:val="center"/>
        <w:rPr>
          <w:rFonts w:ascii="Calibri" w:eastAsia="Calibri" w:hAnsi="Calibri" w:cs="Calibri"/>
          <w:color w:val="000000"/>
          <w:lang w:val="eu-ES" w:eastAsia="eu-ES"/>
        </w:rPr>
      </w:pPr>
    </w:p>
    <w:p w:rsidR="001F69AD" w:rsidRPr="008536CF" w:rsidRDefault="001F69AD" w:rsidP="001F69AD">
      <w:pPr>
        <w:spacing w:after="120"/>
        <w:jc w:val="both"/>
        <w:rPr>
          <w:rFonts w:ascii="Calibri" w:eastAsia="Calibri" w:hAnsi="Calibri" w:cs="Calibri"/>
          <w:lang w:eastAsia="en-US"/>
        </w:rPr>
      </w:pPr>
      <w:r w:rsidRPr="008536CF">
        <w:rPr>
          <w:rFonts w:ascii="Calibri" w:eastAsia="Calibri" w:hAnsi="Calibri" w:cs="Calibri"/>
          <w:lang w:eastAsia="en-US"/>
        </w:rPr>
        <w:t xml:space="preserve">Artículo 12. – Convocatoria </w:t>
      </w:r>
    </w:p>
    <w:p w:rsidR="001F69AD" w:rsidRPr="006B61E6" w:rsidRDefault="001F69AD" w:rsidP="001F69AD">
      <w:pPr>
        <w:tabs>
          <w:tab w:val="left" w:pos="284"/>
          <w:tab w:val="left" w:pos="567"/>
        </w:tabs>
        <w:autoSpaceDE w:val="0"/>
        <w:autoSpaceDN w:val="0"/>
        <w:adjustRightInd w:val="0"/>
        <w:spacing w:after="120"/>
        <w:jc w:val="both"/>
        <w:rPr>
          <w:rFonts w:ascii="Calibri" w:hAnsi="Calibri" w:cs="Calibri"/>
          <w:color w:val="000000"/>
          <w:lang w:val="eu-ES" w:eastAsia="eu-ES"/>
        </w:rPr>
      </w:pPr>
      <w:r w:rsidRPr="006B61E6">
        <w:rPr>
          <w:rFonts w:ascii="Calibri" w:hAnsi="Calibri" w:cs="Calibri"/>
          <w:color w:val="000000"/>
          <w:lang w:val="eu-ES" w:eastAsia="eu-ES"/>
        </w:rPr>
        <w:lastRenderedPageBreak/>
        <w:t xml:space="preserve">1.-Anualmente </w:t>
      </w:r>
      <w:proofErr w:type="spellStart"/>
      <w:r w:rsidRPr="00E9009E">
        <w:rPr>
          <w:rFonts w:ascii="Calibri" w:hAnsi="Calibri" w:cs="Calibri"/>
          <w:color w:val="000000"/>
          <w:lang w:val="eu-ES" w:eastAsia="eu-ES"/>
        </w:rPr>
        <w:t>se</w:t>
      </w:r>
      <w:proofErr w:type="spellEnd"/>
      <w:r w:rsidRPr="00E9009E">
        <w:rPr>
          <w:rFonts w:ascii="Calibri" w:hAnsi="Calibri" w:cs="Calibri"/>
          <w:color w:val="000000"/>
          <w:lang w:val="eu-ES" w:eastAsia="eu-ES"/>
        </w:rPr>
        <w:t xml:space="preserve"> </w:t>
      </w:r>
      <w:proofErr w:type="spellStart"/>
      <w:r w:rsidRPr="00E9009E">
        <w:rPr>
          <w:rFonts w:ascii="Calibri" w:hAnsi="Calibri" w:cs="Calibri"/>
          <w:color w:val="000000"/>
          <w:lang w:val="eu-ES" w:eastAsia="eu-ES"/>
        </w:rPr>
        <w:t>publicará</w:t>
      </w:r>
      <w:proofErr w:type="spellEnd"/>
      <w:r w:rsidRPr="00E9009E">
        <w:rPr>
          <w:rFonts w:ascii="Calibri" w:hAnsi="Calibri" w:cs="Calibri"/>
          <w:color w:val="000000"/>
          <w:lang w:val="eu-ES" w:eastAsia="eu-ES"/>
        </w:rPr>
        <w:t xml:space="preserve"> </w:t>
      </w:r>
      <w:proofErr w:type="spellStart"/>
      <w:r w:rsidRPr="00E9009E">
        <w:rPr>
          <w:rFonts w:ascii="Calibri" w:hAnsi="Calibri" w:cs="Calibri"/>
          <w:color w:val="000000"/>
          <w:lang w:val="eu-ES" w:eastAsia="eu-ES"/>
        </w:rPr>
        <w:t>en</w:t>
      </w:r>
      <w:proofErr w:type="spellEnd"/>
      <w:r w:rsidRPr="00E9009E">
        <w:rPr>
          <w:rFonts w:ascii="Calibri" w:hAnsi="Calibri" w:cs="Calibri"/>
          <w:color w:val="000000"/>
          <w:lang w:val="eu-ES" w:eastAsia="eu-ES"/>
        </w:rPr>
        <w:t xml:space="preserve"> el BOPV </w:t>
      </w:r>
      <w:proofErr w:type="spellStart"/>
      <w:r w:rsidRPr="00E9009E">
        <w:rPr>
          <w:rFonts w:ascii="Calibri" w:hAnsi="Calibri" w:cs="Calibri"/>
          <w:color w:val="000000"/>
          <w:lang w:val="eu-ES" w:eastAsia="eu-ES"/>
        </w:rPr>
        <w:t>en</w:t>
      </w:r>
      <w:proofErr w:type="spellEnd"/>
      <w:r w:rsidRPr="00E9009E">
        <w:rPr>
          <w:rFonts w:ascii="Calibri" w:hAnsi="Calibri" w:cs="Calibri"/>
          <w:color w:val="000000"/>
          <w:lang w:val="eu-ES" w:eastAsia="eu-ES"/>
        </w:rPr>
        <w:t xml:space="preserve"> el </w:t>
      </w:r>
      <w:proofErr w:type="spellStart"/>
      <w:r w:rsidRPr="00E9009E">
        <w:rPr>
          <w:rFonts w:ascii="Calibri" w:hAnsi="Calibri" w:cs="Calibri"/>
          <w:color w:val="000000"/>
          <w:lang w:val="eu-ES" w:eastAsia="eu-ES"/>
        </w:rPr>
        <w:t>último</w:t>
      </w:r>
      <w:proofErr w:type="spellEnd"/>
      <w:r w:rsidRPr="00E9009E">
        <w:rPr>
          <w:rFonts w:ascii="Calibri" w:hAnsi="Calibri" w:cs="Calibri"/>
          <w:color w:val="000000"/>
          <w:lang w:val="eu-ES" w:eastAsia="eu-ES"/>
        </w:rPr>
        <w:t xml:space="preserve"> </w:t>
      </w:r>
      <w:proofErr w:type="spellStart"/>
      <w:r w:rsidRPr="00E9009E">
        <w:rPr>
          <w:rFonts w:ascii="Calibri" w:hAnsi="Calibri" w:cs="Calibri"/>
          <w:color w:val="000000"/>
          <w:lang w:val="eu-ES" w:eastAsia="eu-ES"/>
        </w:rPr>
        <w:t>trimestre</w:t>
      </w:r>
      <w:proofErr w:type="spellEnd"/>
      <w:r w:rsidRPr="00E9009E">
        <w:rPr>
          <w:rFonts w:ascii="Calibri" w:hAnsi="Calibri" w:cs="Calibri"/>
          <w:color w:val="000000"/>
          <w:lang w:val="eu-ES" w:eastAsia="eu-ES"/>
        </w:rPr>
        <w:t xml:space="preserve"> del </w:t>
      </w:r>
      <w:proofErr w:type="spellStart"/>
      <w:r w:rsidRPr="00E9009E">
        <w:rPr>
          <w:rFonts w:ascii="Calibri" w:hAnsi="Calibri" w:cs="Calibri"/>
          <w:color w:val="000000"/>
          <w:lang w:val="eu-ES" w:eastAsia="eu-ES"/>
        </w:rPr>
        <w:t>año</w:t>
      </w:r>
      <w:proofErr w:type="spellEnd"/>
      <w:r w:rsidRPr="00E9009E">
        <w:rPr>
          <w:rFonts w:ascii="Calibri" w:hAnsi="Calibri" w:cs="Calibri"/>
          <w:color w:val="000000"/>
          <w:lang w:val="eu-ES" w:eastAsia="eu-ES"/>
        </w:rPr>
        <w:t xml:space="preserve">, la </w:t>
      </w:r>
      <w:proofErr w:type="spellStart"/>
      <w:r>
        <w:rPr>
          <w:rFonts w:ascii="Calibri" w:hAnsi="Calibri" w:cs="Calibri"/>
          <w:color w:val="000000"/>
          <w:lang w:val="eu-ES" w:eastAsia="eu-ES"/>
        </w:rPr>
        <w:t>correspondiente</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o</w:t>
      </w:r>
      <w:r w:rsidRPr="00E9009E">
        <w:rPr>
          <w:rFonts w:ascii="Calibri" w:hAnsi="Calibri" w:cs="Calibri"/>
          <w:color w:val="000000"/>
          <w:lang w:val="eu-ES" w:eastAsia="eu-ES"/>
        </w:rPr>
        <w:t>rden</w:t>
      </w:r>
      <w:proofErr w:type="spellEnd"/>
      <w:r w:rsidRPr="00E9009E">
        <w:rPr>
          <w:rFonts w:ascii="Calibri" w:hAnsi="Calibri" w:cs="Calibri"/>
          <w:color w:val="000000"/>
          <w:lang w:val="eu-ES" w:eastAsia="eu-ES"/>
        </w:rPr>
        <w:t xml:space="preserve"> de </w:t>
      </w:r>
      <w:proofErr w:type="spellStart"/>
      <w:r w:rsidRPr="00E9009E">
        <w:rPr>
          <w:rFonts w:ascii="Calibri" w:hAnsi="Calibri" w:cs="Calibri"/>
          <w:color w:val="000000"/>
          <w:lang w:val="eu-ES" w:eastAsia="eu-ES"/>
        </w:rPr>
        <w:t>convocator</w:t>
      </w:r>
      <w:r>
        <w:rPr>
          <w:rFonts w:ascii="Calibri" w:hAnsi="Calibri" w:cs="Calibri"/>
          <w:color w:val="000000"/>
          <w:lang w:val="eu-ES" w:eastAsia="eu-ES"/>
        </w:rPr>
        <w:t>ia</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obtención</w:t>
      </w:r>
      <w:proofErr w:type="spellEnd"/>
      <w:r>
        <w:rPr>
          <w:rFonts w:ascii="Calibri" w:hAnsi="Calibri" w:cs="Calibri"/>
          <w:color w:val="000000"/>
          <w:lang w:val="eu-ES" w:eastAsia="eu-ES"/>
        </w:rPr>
        <w:t xml:space="preserve"> del </w:t>
      </w:r>
      <w:proofErr w:type="spellStart"/>
      <w:r>
        <w:rPr>
          <w:rFonts w:ascii="Calibri" w:hAnsi="Calibri" w:cs="Calibri"/>
          <w:color w:val="000000"/>
          <w:lang w:val="eu-ES" w:eastAsia="eu-ES"/>
        </w:rPr>
        <w:t>sello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como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centro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educativo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s</w:t>
      </w:r>
      <w:r w:rsidRPr="00E9009E">
        <w:rPr>
          <w:rFonts w:ascii="Calibri" w:hAnsi="Calibri" w:cs="Calibri"/>
          <w:color w:val="000000"/>
          <w:lang w:val="eu-ES" w:eastAsia="eu-ES"/>
        </w:rPr>
        <w:t>ostenible</w:t>
      </w:r>
      <w:proofErr w:type="spellEnd"/>
      <w:r w:rsidRPr="006B61E6">
        <w:rPr>
          <w:rFonts w:ascii="Calibri" w:hAnsi="Calibri" w:cs="Calibri"/>
          <w:color w:val="000000"/>
          <w:lang w:val="eu-ES" w:eastAsia="eu-ES"/>
        </w:rPr>
        <w:t>.</w:t>
      </w:r>
    </w:p>
    <w:p w:rsidR="001F69AD" w:rsidRPr="006B61E6" w:rsidRDefault="001F69AD" w:rsidP="001F69AD">
      <w:pPr>
        <w:autoSpaceDE w:val="0"/>
        <w:autoSpaceDN w:val="0"/>
        <w:adjustRightInd w:val="0"/>
        <w:spacing w:after="120"/>
        <w:jc w:val="both"/>
        <w:rPr>
          <w:rFonts w:ascii="Calibri" w:hAnsi="Calibri" w:cs="Calibri"/>
          <w:color w:val="000000"/>
          <w:lang w:val="eu-ES" w:eastAsia="eu-ES"/>
        </w:rPr>
      </w:pPr>
      <w:r w:rsidRPr="006B61E6">
        <w:rPr>
          <w:rFonts w:ascii="Calibri" w:hAnsi="Calibri" w:cs="Calibri"/>
          <w:color w:val="000000"/>
          <w:lang w:val="eu-ES" w:eastAsia="eu-ES"/>
        </w:rPr>
        <w:t xml:space="preserve">2.- Los </w:t>
      </w:r>
      <w:proofErr w:type="spellStart"/>
      <w:r w:rsidRPr="006B61E6">
        <w:rPr>
          <w:rFonts w:ascii="Calibri" w:hAnsi="Calibri" w:cs="Calibri"/>
          <w:color w:val="000000"/>
          <w:lang w:val="eu-ES" w:eastAsia="eu-ES"/>
        </w:rPr>
        <w:t>centros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educativos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candidatos</w:t>
      </w:r>
      <w:proofErr w:type="spellEnd"/>
      <w:r w:rsidRPr="006B61E6">
        <w:rPr>
          <w:rFonts w:ascii="Calibri" w:hAnsi="Calibri" w:cs="Calibri"/>
          <w:color w:val="000000"/>
          <w:lang w:val="eu-ES" w:eastAsia="eu-ES"/>
        </w:rPr>
        <w:t xml:space="preserve"> a la </w:t>
      </w:r>
      <w:proofErr w:type="spellStart"/>
      <w:r w:rsidRPr="006B61E6">
        <w:rPr>
          <w:rFonts w:ascii="Calibri" w:hAnsi="Calibri" w:cs="Calibri"/>
          <w:color w:val="000000"/>
          <w:lang w:val="eu-ES" w:eastAsia="eu-ES"/>
        </w:rPr>
        <w:t>obtención</w:t>
      </w:r>
      <w:proofErr w:type="spellEnd"/>
      <w:r w:rsidRPr="006B61E6">
        <w:rPr>
          <w:rFonts w:ascii="Calibri" w:hAnsi="Calibri" w:cs="Calibri"/>
          <w:color w:val="000000"/>
          <w:lang w:val="eu-ES" w:eastAsia="eu-ES"/>
        </w:rPr>
        <w:t xml:space="preserve"> del </w:t>
      </w:r>
      <w:proofErr w:type="spellStart"/>
      <w:r w:rsidRPr="006B61E6">
        <w:rPr>
          <w:rFonts w:ascii="Calibri" w:hAnsi="Calibri" w:cs="Calibri"/>
          <w:color w:val="000000"/>
          <w:lang w:val="eu-ES" w:eastAsia="eu-ES"/>
        </w:rPr>
        <w:t>mencionado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sello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deberán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presentar</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sus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solicitudes</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conformidad</w:t>
      </w:r>
      <w:proofErr w:type="spellEnd"/>
      <w:r w:rsidRPr="006B61E6">
        <w:rPr>
          <w:rFonts w:ascii="Calibri" w:hAnsi="Calibri" w:cs="Calibri"/>
          <w:color w:val="000000"/>
          <w:lang w:val="eu-ES" w:eastAsia="eu-ES"/>
        </w:rPr>
        <w:t xml:space="preserve"> c</w:t>
      </w:r>
      <w:r>
        <w:rPr>
          <w:rFonts w:ascii="Calibri" w:hAnsi="Calibri" w:cs="Calibri"/>
          <w:color w:val="000000"/>
          <w:lang w:val="eu-ES" w:eastAsia="eu-ES"/>
        </w:rPr>
        <w:t xml:space="preserve">on lo </w:t>
      </w:r>
      <w:proofErr w:type="spellStart"/>
      <w:r>
        <w:rPr>
          <w:rFonts w:ascii="Calibri" w:hAnsi="Calibri" w:cs="Calibri"/>
          <w:color w:val="000000"/>
          <w:lang w:val="eu-ES" w:eastAsia="eu-ES"/>
        </w:rPr>
        <w:t>establecido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en</w:t>
      </w:r>
      <w:proofErr w:type="spellEnd"/>
      <w:r>
        <w:rPr>
          <w:rFonts w:ascii="Calibri" w:hAnsi="Calibri" w:cs="Calibri"/>
          <w:color w:val="000000"/>
          <w:lang w:val="eu-ES" w:eastAsia="eu-ES"/>
        </w:rPr>
        <w:t xml:space="preserve"> la </w:t>
      </w:r>
      <w:proofErr w:type="spellStart"/>
      <w:r>
        <w:rPr>
          <w:rFonts w:ascii="Calibri" w:hAnsi="Calibri" w:cs="Calibri"/>
          <w:color w:val="000000"/>
          <w:lang w:val="eu-ES" w:eastAsia="eu-ES"/>
        </w:rPr>
        <w:t>citada</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o</w:t>
      </w:r>
      <w:r w:rsidRPr="006B61E6">
        <w:rPr>
          <w:rFonts w:ascii="Calibri" w:hAnsi="Calibri" w:cs="Calibri"/>
          <w:color w:val="000000"/>
          <w:lang w:val="eu-ES" w:eastAsia="eu-ES"/>
        </w:rPr>
        <w:t>rden</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convocatoria</w:t>
      </w:r>
      <w:proofErr w:type="spellEnd"/>
      <w:r w:rsidRPr="006B61E6">
        <w:rPr>
          <w:rFonts w:ascii="Calibri" w:hAnsi="Calibri" w:cs="Calibri"/>
          <w:color w:val="000000"/>
          <w:lang w:val="eu-ES" w:eastAsia="eu-ES"/>
        </w:rPr>
        <w:t>.</w:t>
      </w:r>
    </w:p>
    <w:p w:rsidR="001F69AD" w:rsidRPr="006B61E6" w:rsidRDefault="001F69AD" w:rsidP="001F69AD">
      <w:pPr>
        <w:autoSpaceDE w:val="0"/>
        <w:autoSpaceDN w:val="0"/>
        <w:adjustRightInd w:val="0"/>
        <w:spacing w:after="120"/>
        <w:jc w:val="both"/>
        <w:rPr>
          <w:rFonts w:ascii="Calibri" w:hAnsi="Calibri" w:cs="Calibri"/>
          <w:color w:val="000000"/>
          <w:lang w:val="eu-ES" w:eastAsia="eu-ES"/>
        </w:rPr>
      </w:pPr>
      <w:r w:rsidRPr="008536CF">
        <w:rPr>
          <w:rFonts w:ascii="Calibri" w:hAnsi="Calibri" w:cs="Calibri"/>
          <w:color w:val="000000"/>
          <w:lang w:val="eu-ES" w:eastAsia="eu-ES"/>
        </w:rPr>
        <w:t>3.-</w:t>
      </w:r>
      <w:r w:rsidRPr="006B61E6">
        <w:rPr>
          <w:rFonts w:ascii="Calibri" w:hAnsi="Calibri" w:cs="Calibri"/>
          <w:b/>
          <w:color w:val="000000"/>
          <w:lang w:val="eu-ES" w:eastAsia="eu-ES"/>
        </w:rPr>
        <w:t xml:space="preserve"> </w:t>
      </w:r>
      <w:r w:rsidRPr="00E9009E">
        <w:rPr>
          <w:rFonts w:ascii="Calibri" w:hAnsi="Calibri" w:cs="Calibri"/>
          <w:color w:val="000000"/>
          <w:lang w:val="eu-ES" w:eastAsia="eu-ES"/>
        </w:rPr>
        <w:t xml:space="preserve">Se </w:t>
      </w:r>
      <w:proofErr w:type="spellStart"/>
      <w:r w:rsidRPr="00E9009E">
        <w:rPr>
          <w:rFonts w:ascii="Calibri" w:hAnsi="Calibri" w:cs="Calibri"/>
          <w:color w:val="000000"/>
          <w:lang w:val="eu-ES" w:eastAsia="eu-ES"/>
        </w:rPr>
        <w:t>contemplará</w:t>
      </w:r>
      <w:proofErr w:type="spellEnd"/>
      <w:r w:rsidRPr="00E9009E">
        <w:rPr>
          <w:rFonts w:ascii="Calibri" w:hAnsi="Calibri" w:cs="Calibri"/>
          <w:color w:val="000000"/>
          <w:lang w:val="eu-ES" w:eastAsia="eu-ES"/>
        </w:rPr>
        <w:t xml:space="preserve"> un </w:t>
      </w:r>
      <w:proofErr w:type="spellStart"/>
      <w:r w:rsidRPr="00E9009E">
        <w:rPr>
          <w:rFonts w:ascii="Calibri" w:hAnsi="Calibri" w:cs="Calibri"/>
          <w:color w:val="000000"/>
          <w:lang w:val="eu-ES" w:eastAsia="eu-ES"/>
        </w:rPr>
        <w:t>procedimiento</w:t>
      </w:r>
      <w:proofErr w:type="spellEnd"/>
      <w:r w:rsidRPr="00E9009E">
        <w:rPr>
          <w:rFonts w:ascii="Calibri" w:hAnsi="Calibri" w:cs="Calibri"/>
          <w:color w:val="000000"/>
          <w:lang w:val="eu-ES" w:eastAsia="eu-ES"/>
        </w:rPr>
        <w:t xml:space="preserve"> </w:t>
      </w:r>
      <w:proofErr w:type="spellStart"/>
      <w:r w:rsidRPr="00E9009E">
        <w:rPr>
          <w:rFonts w:ascii="Calibri" w:hAnsi="Calibri" w:cs="Calibri"/>
          <w:color w:val="000000"/>
          <w:lang w:val="eu-ES" w:eastAsia="eu-ES"/>
        </w:rPr>
        <w:t>simplificado</w:t>
      </w:r>
      <w:proofErr w:type="spellEnd"/>
      <w:r w:rsidRPr="00E9009E">
        <w:rPr>
          <w:rFonts w:ascii="Calibri" w:hAnsi="Calibri" w:cs="Calibri"/>
          <w:color w:val="000000"/>
          <w:lang w:val="eu-ES" w:eastAsia="eu-ES"/>
        </w:rPr>
        <w:t xml:space="preserve"> para los </w:t>
      </w:r>
      <w:proofErr w:type="spellStart"/>
      <w:r w:rsidRPr="00E9009E">
        <w:rPr>
          <w:rFonts w:ascii="Calibri" w:hAnsi="Calibri" w:cs="Calibri"/>
          <w:color w:val="000000"/>
          <w:lang w:val="eu-ES" w:eastAsia="eu-ES"/>
        </w:rPr>
        <w:t>centros</w:t>
      </w:r>
      <w:proofErr w:type="spellEnd"/>
      <w:r w:rsidRPr="00E9009E">
        <w:rPr>
          <w:rFonts w:ascii="Calibri" w:hAnsi="Calibri" w:cs="Calibri"/>
          <w:color w:val="000000"/>
          <w:lang w:val="eu-ES" w:eastAsia="eu-ES"/>
        </w:rPr>
        <w:t xml:space="preserve"> </w:t>
      </w:r>
      <w:proofErr w:type="spellStart"/>
      <w:r w:rsidRPr="00E9009E">
        <w:rPr>
          <w:rFonts w:ascii="Calibri" w:hAnsi="Calibri" w:cs="Calibri"/>
          <w:color w:val="000000"/>
          <w:lang w:val="eu-ES" w:eastAsia="eu-ES"/>
        </w:rPr>
        <w:t>catalogados</w:t>
      </w:r>
      <w:proofErr w:type="spellEnd"/>
      <w:r w:rsidRPr="00E9009E">
        <w:rPr>
          <w:rFonts w:ascii="Calibri" w:hAnsi="Calibri" w:cs="Calibri"/>
          <w:color w:val="000000"/>
          <w:lang w:val="eu-ES" w:eastAsia="eu-ES"/>
        </w:rPr>
        <w:t xml:space="preserve"> </w:t>
      </w:r>
      <w:proofErr w:type="spellStart"/>
      <w:r w:rsidRPr="00E9009E">
        <w:rPr>
          <w:rFonts w:ascii="Calibri" w:hAnsi="Calibri" w:cs="Calibri"/>
          <w:color w:val="000000"/>
          <w:lang w:val="eu-ES" w:eastAsia="eu-ES"/>
        </w:rPr>
        <w:t>como</w:t>
      </w:r>
      <w:proofErr w:type="spellEnd"/>
      <w:r w:rsidRPr="00E9009E">
        <w:rPr>
          <w:rFonts w:ascii="Calibri" w:hAnsi="Calibri" w:cs="Calibri"/>
          <w:color w:val="000000"/>
          <w:lang w:val="eu-ES" w:eastAsia="eu-ES"/>
        </w:rPr>
        <w:t xml:space="preserve"> “Eskola Txikia</w:t>
      </w:r>
      <w:r w:rsidRPr="006B61E6">
        <w:rPr>
          <w:rFonts w:ascii="Calibri" w:hAnsi="Calibri" w:cs="Calibri"/>
          <w:b/>
          <w:color w:val="000000"/>
          <w:lang w:val="eu-ES" w:eastAsia="eu-ES"/>
        </w:rPr>
        <w:t>”</w:t>
      </w:r>
      <w:r w:rsidRPr="006B61E6">
        <w:rPr>
          <w:rFonts w:ascii="Calibri" w:hAnsi="Calibri" w:cs="Calibri"/>
          <w:color w:val="000000"/>
          <w:lang w:val="eu-ES" w:eastAsia="eu-ES"/>
        </w:rPr>
        <w:t>.</w:t>
      </w:r>
    </w:p>
    <w:p w:rsidR="001F69AD" w:rsidRPr="00517281" w:rsidRDefault="001F69AD" w:rsidP="00517281">
      <w:pPr>
        <w:autoSpaceDE w:val="0"/>
        <w:autoSpaceDN w:val="0"/>
        <w:adjustRightInd w:val="0"/>
        <w:spacing w:after="120"/>
        <w:jc w:val="both"/>
        <w:rPr>
          <w:rFonts w:ascii="Calibri" w:hAnsi="Calibri" w:cs="Calibri"/>
          <w:color w:val="000000"/>
          <w:lang w:val="eu-ES" w:eastAsia="eu-ES"/>
        </w:rPr>
      </w:pPr>
      <w:r w:rsidRPr="006B61E6">
        <w:rPr>
          <w:rFonts w:ascii="Calibri" w:hAnsi="Calibri" w:cs="Calibri"/>
          <w:color w:val="000000"/>
          <w:lang w:val="eu-ES" w:eastAsia="eu-ES"/>
        </w:rPr>
        <w:t xml:space="preserve">4.- En la </w:t>
      </w:r>
      <w:proofErr w:type="spellStart"/>
      <w:r w:rsidRPr="006B61E6">
        <w:rPr>
          <w:rFonts w:ascii="Calibri" w:hAnsi="Calibri" w:cs="Calibri"/>
          <w:color w:val="000000"/>
          <w:lang w:val="eu-ES" w:eastAsia="eu-ES"/>
        </w:rPr>
        <w:t>catalogación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como</w:t>
      </w:r>
      <w:proofErr w:type="spellEnd"/>
      <w:r w:rsidRPr="006B61E6">
        <w:rPr>
          <w:rFonts w:ascii="Calibri" w:hAnsi="Calibri" w:cs="Calibri"/>
          <w:color w:val="000000"/>
          <w:lang w:val="eu-ES" w:eastAsia="eu-ES"/>
        </w:rPr>
        <w:t xml:space="preserve"> Eskola txikia </w:t>
      </w:r>
      <w:proofErr w:type="spellStart"/>
      <w:r w:rsidRPr="006B61E6">
        <w:rPr>
          <w:rFonts w:ascii="Calibri" w:hAnsi="Calibri" w:cs="Calibri"/>
          <w:color w:val="000000"/>
          <w:lang w:val="eu-ES" w:eastAsia="eu-ES"/>
        </w:rPr>
        <w:t>se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atenderá</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fundamentalmente</w:t>
      </w:r>
      <w:proofErr w:type="spellEnd"/>
      <w:r w:rsidRPr="006B61E6">
        <w:rPr>
          <w:rFonts w:ascii="Calibri" w:hAnsi="Calibri" w:cs="Calibri"/>
          <w:color w:val="000000"/>
          <w:lang w:val="eu-ES" w:eastAsia="eu-ES"/>
        </w:rPr>
        <w:t xml:space="preserve"> a </w:t>
      </w:r>
      <w:proofErr w:type="spellStart"/>
      <w:r w:rsidRPr="006B61E6">
        <w:rPr>
          <w:rFonts w:ascii="Calibri" w:hAnsi="Calibri" w:cs="Calibri"/>
          <w:color w:val="000000"/>
          <w:lang w:val="eu-ES" w:eastAsia="eu-ES"/>
        </w:rPr>
        <w:t>criterios</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volumen</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profesorado</w:t>
      </w:r>
      <w:proofErr w:type="spellEnd"/>
      <w:r w:rsidRPr="006B61E6">
        <w:rPr>
          <w:rFonts w:ascii="Calibri" w:hAnsi="Calibri" w:cs="Calibri"/>
          <w:color w:val="000000"/>
          <w:lang w:val="eu-ES" w:eastAsia="eu-ES"/>
        </w:rPr>
        <w:t xml:space="preserve"> y </w:t>
      </w:r>
      <w:proofErr w:type="spellStart"/>
      <w:r w:rsidRPr="006B61E6">
        <w:rPr>
          <w:rFonts w:ascii="Calibri" w:hAnsi="Calibri" w:cs="Calibri"/>
          <w:color w:val="000000"/>
          <w:lang w:val="eu-ES" w:eastAsia="eu-ES"/>
        </w:rPr>
        <w:t>alumnado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el </w:t>
      </w:r>
      <w:proofErr w:type="spellStart"/>
      <w:r w:rsidRPr="006B61E6">
        <w:rPr>
          <w:rFonts w:ascii="Calibri" w:hAnsi="Calibri" w:cs="Calibri"/>
          <w:color w:val="000000"/>
          <w:lang w:val="eu-ES" w:eastAsia="eu-ES"/>
        </w:rPr>
        <w:t>centro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educativo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el </w:t>
      </w:r>
      <w:proofErr w:type="spellStart"/>
      <w:r w:rsidRPr="006B61E6">
        <w:rPr>
          <w:rFonts w:ascii="Calibri" w:hAnsi="Calibri" w:cs="Calibri"/>
          <w:color w:val="000000"/>
          <w:lang w:val="eu-ES" w:eastAsia="eu-ES"/>
        </w:rPr>
        <w:t>momento</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publicación</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cada</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convocatoria</w:t>
      </w:r>
      <w:proofErr w:type="spellEnd"/>
      <w:r w:rsidRPr="006B61E6">
        <w:rPr>
          <w:rFonts w:ascii="Calibri" w:hAnsi="Calibri" w:cs="Calibri"/>
          <w:color w:val="000000"/>
          <w:lang w:val="eu-ES" w:eastAsia="eu-ES"/>
        </w:rPr>
        <w:t>.</w:t>
      </w:r>
    </w:p>
    <w:p w:rsidR="001F69AD" w:rsidRPr="008536CF" w:rsidRDefault="001F69AD" w:rsidP="00517281">
      <w:pPr>
        <w:spacing w:before="120" w:after="120"/>
        <w:jc w:val="both"/>
        <w:rPr>
          <w:rFonts w:ascii="Calibri" w:eastAsia="Calibri" w:hAnsi="Calibri" w:cs="Calibri"/>
          <w:color w:val="000000"/>
          <w:lang w:val="eu-ES" w:eastAsia="eu-ES"/>
        </w:rPr>
      </w:pPr>
      <w:proofErr w:type="spellStart"/>
      <w:r w:rsidRPr="008536CF">
        <w:rPr>
          <w:rFonts w:ascii="Calibri" w:eastAsia="Calibri" w:hAnsi="Calibri" w:cs="Calibri"/>
          <w:color w:val="000000"/>
          <w:lang w:val="eu-ES" w:eastAsia="eu-ES"/>
        </w:rPr>
        <w:t>Artículo</w:t>
      </w:r>
      <w:proofErr w:type="spellEnd"/>
      <w:r w:rsidRPr="008536CF">
        <w:rPr>
          <w:rFonts w:ascii="Calibri" w:eastAsia="Calibri" w:hAnsi="Calibri" w:cs="Calibri"/>
          <w:color w:val="000000"/>
          <w:lang w:val="eu-ES" w:eastAsia="eu-ES"/>
        </w:rPr>
        <w:t xml:space="preserve"> 13.- </w:t>
      </w:r>
      <w:proofErr w:type="spellStart"/>
      <w:r w:rsidRPr="008536CF">
        <w:rPr>
          <w:rFonts w:ascii="Calibri" w:eastAsia="Calibri" w:hAnsi="Calibri" w:cs="Calibri"/>
          <w:color w:val="000000"/>
          <w:lang w:val="eu-ES" w:eastAsia="eu-ES"/>
        </w:rPr>
        <w:t>Calendario</w:t>
      </w:r>
      <w:proofErr w:type="spellEnd"/>
      <w:r w:rsidRPr="008536CF">
        <w:rPr>
          <w:rFonts w:ascii="Calibri" w:eastAsia="Calibri" w:hAnsi="Calibri" w:cs="Calibri"/>
          <w:color w:val="000000"/>
          <w:lang w:val="eu-ES" w:eastAsia="eu-ES"/>
        </w:rPr>
        <w:t xml:space="preserve"> global </w:t>
      </w:r>
      <w:proofErr w:type="spellStart"/>
      <w:r w:rsidRPr="008536CF">
        <w:rPr>
          <w:rFonts w:ascii="Calibri" w:eastAsia="Calibri" w:hAnsi="Calibri" w:cs="Calibri"/>
          <w:color w:val="000000"/>
          <w:lang w:val="eu-ES" w:eastAsia="eu-ES"/>
        </w:rPr>
        <w:t>proceso</w:t>
      </w:r>
      <w:proofErr w:type="spellEnd"/>
      <w:r w:rsidRPr="008536CF">
        <w:rPr>
          <w:rFonts w:ascii="Calibri" w:eastAsia="Calibri" w:hAnsi="Calibri" w:cs="Calibri"/>
          <w:color w:val="000000"/>
          <w:lang w:val="eu-ES" w:eastAsia="eu-ES"/>
        </w:rPr>
        <w:t xml:space="preserve"> </w:t>
      </w:r>
    </w:p>
    <w:p w:rsidR="001F69AD" w:rsidRDefault="001F69AD" w:rsidP="001F69AD">
      <w:pPr>
        <w:autoSpaceDE w:val="0"/>
        <w:autoSpaceDN w:val="0"/>
        <w:adjustRightInd w:val="0"/>
        <w:spacing w:after="120"/>
        <w:jc w:val="both"/>
        <w:rPr>
          <w:rFonts w:ascii="Calibri" w:eastAsia="Calibri" w:hAnsi="Calibri" w:cs="Calibri"/>
          <w:lang w:eastAsia="en-US"/>
        </w:rPr>
      </w:pPr>
      <w:r w:rsidRPr="006B61E6">
        <w:rPr>
          <w:rFonts w:ascii="Calibri" w:eastAsia="Calibri" w:hAnsi="Calibri" w:cs="Calibri"/>
          <w:lang w:eastAsia="en-US"/>
        </w:rPr>
        <w:t xml:space="preserve">Con carácter previo a cada convocatoria se publicará en la citada Orden y en los canales digitales oficiales el calendario global del </w:t>
      </w:r>
      <w:r>
        <w:rPr>
          <w:rFonts w:ascii="Calibri" w:eastAsia="Calibri" w:hAnsi="Calibri" w:cs="Calibri"/>
          <w:lang w:eastAsia="en-US"/>
        </w:rPr>
        <w:t>proceso de obtención del sello.</w:t>
      </w:r>
    </w:p>
    <w:p w:rsidR="001F69AD" w:rsidRPr="006B61E6" w:rsidRDefault="001F69AD" w:rsidP="001F69AD">
      <w:pPr>
        <w:autoSpaceDE w:val="0"/>
        <w:autoSpaceDN w:val="0"/>
        <w:adjustRightInd w:val="0"/>
        <w:spacing w:after="120"/>
        <w:jc w:val="both"/>
        <w:rPr>
          <w:rFonts w:ascii="Calibri" w:eastAsia="Calibri" w:hAnsi="Calibri" w:cs="Calibri"/>
          <w:lang w:eastAsia="en-US"/>
        </w:rPr>
      </w:pPr>
    </w:p>
    <w:p w:rsidR="001F69AD" w:rsidRPr="006B61E6" w:rsidRDefault="001F69AD" w:rsidP="001F69AD">
      <w:pPr>
        <w:spacing w:after="120"/>
        <w:jc w:val="center"/>
        <w:rPr>
          <w:rFonts w:ascii="Calibri" w:eastAsia="Calibri" w:hAnsi="Calibri" w:cs="Calibri"/>
          <w:lang w:eastAsia="en-US"/>
        </w:rPr>
      </w:pPr>
      <w:r>
        <w:rPr>
          <w:rFonts w:ascii="Calibri" w:eastAsia="Calibri" w:hAnsi="Calibri" w:cs="Calibri"/>
          <w:lang w:eastAsia="en-US"/>
        </w:rPr>
        <w:t>TÍTULO</w:t>
      </w:r>
      <w:r w:rsidRPr="006B61E6">
        <w:rPr>
          <w:rFonts w:ascii="Calibri" w:eastAsia="Calibri" w:hAnsi="Calibri" w:cs="Calibri"/>
          <w:lang w:eastAsia="en-US"/>
        </w:rPr>
        <w:t xml:space="preserve"> V.  DIRECTORIO DE CENTROS EDUCATIVOS SOSTENIBLES</w:t>
      </w:r>
    </w:p>
    <w:p w:rsidR="001F69AD" w:rsidRPr="006B61E6" w:rsidRDefault="001F69AD" w:rsidP="00517281">
      <w:pPr>
        <w:spacing w:before="120" w:after="120"/>
        <w:jc w:val="both"/>
        <w:rPr>
          <w:rFonts w:ascii="Calibri" w:hAnsi="Calibri" w:cs="Calibri"/>
          <w:color w:val="000000"/>
          <w:lang w:val="eu-ES" w:eastAsia="eu-ES"/>
        </w:rPr>
      </w:pPr>
      <w:proofErr w:type="spellStart"/>
      <w:r w:rsidRPr="00B4382F">
        <w:rPr>
          <w:rFonts w:ascii="Calibri" w:hAnsi="Calibri" w:cs="Calibri"/>
          <w:color w:val="000000"/>
          <w:lang w:val="eu-ES" w:eastAsia="eu-ES"/>
        </w:rPr>
        <w:t>Artí</w:t>
      </w:r>
      <w:r>
        <w:rPr>
          <w:rFonts w:ascii="Calibri" w:hAnsi="Calibri" w:cs="Calibri"/>
          <w:color w:val="000000"/>
          <w:lang w:val="eu-ES" w:eastAsia="eu-ES"/>
        </w:rPr>
        <w:t>culo</w:t>
      </w:r>
      <w:proofErr w:type="spellEnd"/>
      <w:r>
        <w:rPr>
          <w:rFonts w:ascii="Calibri" w:hAnsi="Calibri" w:cs="Calibri"/>
          <w:color w:val="000000"/>
          <w:lang w:val="eu-ES" w:eastAsia="eu-ES"/>
        </w:rPr>
        <w:t xml:space="preserve"> 14. </w:t>
      </w:r>
      <w:proofErr w:type="spellStart"/>
      <w:r>
        <w:rPr>
          <w:rFonts w:ascii="Calibri" w:hAnsi="Calibri" w:cs="Calibri"/>
          <w:color w:val="000000"/>
          <w:lang w:val="eu-ES" w:eastAsia="eu-ES"/>
        </w:rPr>
        <w:t>Directorio</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centros</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educativos</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s</w:t>
      </w:r>
      <w:r w:rsidRPr="00B4382F">
        <w:rPr>
          <w:rFonts w:ascii="Calibri" w:hAnsi="Calibri" w:cs="Calibri"/>
          <w:color w:val="000000"/>
          <w:lang w:val="eu-ES" w:eastAsia="eu-ES"/>
        </w:rPr>
        <w:t>ostenibles</w:t>
      </w:r>
      <w:proofErr w:type="spellEnd"/>
    </w:p>
    <w:p w:rsidR="001F69AD" w:rsidRPr="006B61E6" w:rsidRDefault="001F69AD" w:rsidP="001F69AD">
      <w:pPr>
        <w:spacing w:after="120"/>
        <w:jc w:val="both"/>
        <w:rPr>
          <w:rFonts w:ascii="Calibri" w:hAnsi="Calibri" w:cs="Calibri"/>
          <w:color w:val="000000"/>
          <w:lang w:val="eu-ES" w:eastAsia="eu-ES"/>
        </w:rPr>
      </w:pPr>
      <w:r w:rsidRPr="006B61E6">
        <w:rPr>
          <w:rFonts w:ascii="Calibri" w:hAnsi="Calibri" w:cs="Calibri"/>
          <w:color w:val="000000"/>
          <w:lang w:val="eu-ES" w:eastAsia="eu-ES"/>
        </w:rPr>
        <w:t xml:space="preserve">1.- Se </w:t>
      </w:r>
      <w:proofErr w:type="spellStart"/>
      <w:r w:rsidRPr="006B61E6">
        <w:rPr>
          <w:rFonts w:ascii="Calibri" w:hAnsi="Calibri" w:cs="Calibri"/>
          <w:color w:val="000000"/>
          <w:lang w:val="eu-ES" w:eastAsia="eu-ES"/>
        </w:rPr>
        <w:t>crea</w:t>
      </w:r>
      <w:proofErr w:type="spellEnd"/>
      <w:r w:rsidRPr="006B61E6">
        <w:rPr>
          <w:rFonts w:ascii="Calibri" w:hAnsi="Calibri" w:cs="Calibri"/>
          <w:color w:val="000000"/>
          <w:lang w:val="eu-ES" w:eastAsia="eu-ES"/>
        </w:rPr>
        <w:t xml:space="preserve"> el </w:t>
      </w:r>
      <w:proofErr w:type="spellStart"/>
      <w:r>
        <w:rPr>
          <w:rFonts w:ascii="Calibri" w:hAnsi="Calibri" w:cs="Calibri"/>
          <w:color w:val="000000"/>
          <w:lang w:val="eu-ES" w:eastAsia="eu-ES"/>
        </w:rPr>
        <w:t>directorio</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centros</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educativos</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s</w:t>
      </w:r>
      <w:r w:rsidRPr="00E9009E">
        <w:rPr>
          <w:rFonts w:ascii="Calibri" w:hAnsi="Calibri" w:cs="Calibri"/>
          <w:color w:val="000000"/>
          <w:lang w:val="eu-ES" w:eastAsia="eu-ES"/>
        </w:rPr>
        <w:t>ostenibles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el </w:t>
      </w:r>
      <w:proofErr w:type="spellStart"/>
      <w:r w:rsidRPr="006B61E6">
        <w:rPr>
          <w:rFonts w:ascii="Calibri" w:hAnsi="Calibri" w:cs="Calibri"/>
          <w:color w:val="000000"/>
          <w:lang w:val="eu-ES" w:eastAsia="eu-ES"/>
        </w:rPr>
        <w:t>que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inscribirán</w:t>
      </w:r>
      <w:proofErr w:type="spellEnd"/>
      <w:r w:rsidRPr="006B61E6">
        <w:rPr>
          <w:rFonts w:ascii="Calibri" w:hAnsi="Calibri" w:cs="Calibri"/>
          <w:color w:val="000000"/>
          <w:lang w:val="eu-ES" w:eastAsia="eu-ES"/>
        </w:rPr>
        <w:t xml:space="preserve"> los </w:t>
      </w:r>
      <w:proofErr w:type="spellStart"/>
      <w:r w:rsidRPr="006B61E6">
        <w:rPr>
          <w:rFonts w:ascii="Calibri" w:hAnsi="Calibri" w:cs="Calibri"/>
          <w:color w:val="000000"/>
          <w:lang w:val="eu-ES" w:eastAsia="eu-ES"/>
        </w:rPr>
        <w:t>centros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distinguidos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cada</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con</w:t>
      </w:r>
      <w:r>
        <w:rPr>
          <w:rFonts w:ascii="Calibri" w:hAnsi="Calibri" w:cs="Calibri"/>
          <w:color w:val="000000"/>
          <w:lang w:val="eu-ES" w:eastAsia="eu-ES"/>
        </w:rPr>
        <w:t>vocatoria</w:t>
      </w:r>
      <w:proofErr w:type="spellEnd"/>
      <w:r>
        <w:rPr>
          <w:rFonts w:ascii="Calibri" w:hAnsi="Calibri" w:cs="Calibri"/>
          <w:color w:val="000000"/>
          <w:lang w:val="eu-ES" w:eastAsia="eu-ES"/>
        </w:rPr>
        <w:t xml:space="preserve"> con el </w:t>
      </w:r>
      <w:proofErr w:type="spellStart"/>
      <w:r>
        <w:rPr>
          <w:rFonts w:ascii="Calibri" w:hAnsi="Calibri" w:cs="Calibri"/>
          <w:color w:val="000000"/>
          <w:lang w:val="eu-ES" w:eastAsia="eu-ES"/>
        </w:rPr>
        <w:t>sello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Centro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educativo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s</w:t>
      </w:r>
      <w:r w:rsidRPr="006B61E6">
        <w:rPr>
          <w:rFonts w:ascii="Calibri" w:hAnsi="Calibri" w:cs="Calibri"/>
          <w:color w:val="000000"/>
          <w:lang w:val="eu-ES" w:eastAsia="eu-ES"/>
        </w:rPr>
        <w:t>ostenible</w:t>
      </w:r>
      <w:proofErr w:type="spellEnd"/>
      <w:r w:rsidRPr="006B61E6">
        <w:rPr>
          <w:rFonts w:ascii="Calibri" w:hAnsi="Calibri" w:cs="Calibri"/>
          <w:color w:val="000000"/>
          <w:lang w:val="eu-ES" w:eastAsia="eu-ES"/>
        </w:rPr>
        <w:t xml:space="preserve">”. </w:t>
      </w:r>
    </w:p>
    <w:p w:rsidR="001F69AD" w:rsidRPr="006B61E6" w:rsidRDefault="001F69AD" w:rsidP="001F69AD">
      <w:pPr>
        <w:spacing w:after="120"/>
        <w:jc w:val="both"/>
        <w:rPr>
          <w:rFonts w:ascii="Calibri" w:hAnsi="Calibri" w:cs="Calibri"/>
          <w:color w:val="000000"/>
          <w:lang w:val="eu-ES" w:eastAsia="eu-ES"/>
        </w:rPr>
      </w:pPr>
      <w:r w:rsidRPr="006B61E6">
        <w:rPr>
          <w:rFonts w:ascii="Calibri" w:hAnsi="Calibri" w:cs="Calibri"/>
          <w:color w:val="000000"/>
          <w:lang w:val="eu-ES" w:eastAsia="eu-ES"/>
        </w:rPr>
        <w:t xml:space="preserve">2.- </w:t>
      </w:r>
      <w:proofErr w:type="spellStart"/>
      <w:r w:rsidRPr="006B61E6">
        <w:rPr>
          <w:rFonts w:ascii="Calibri" w:hAnsi="Calibri" w:cs="Calibri"/>
          <w:color w:val="000000"/>
          <w:lang w:val="eu-ES" w:eastAsia="eu-ES"/>
        </w:rPr>
        <w:t>Dicho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directorio</w:t>
      </w:r>
      <w:proofErr w:type="spellEnd"/>
      <w:r w:rsidRPr="006B61E6">
        <w:rPr>
          <w:rFonts w:ascii="Calibri" w:hAnsi="Calibri" w:cs="Calibri"/>
          <w:color w:val="000000"/>
          <w:lang w:val="eu-ES" w:eastAsia="eu-ES"/>
        </w:rPr>
        <w:t xml:space="preserve">, de naturaleza no </w:t>
      </w:r>
      <w:proofErr w:type="spellStart"/>
      <w:r w:rsidRPr="006B61E6">
        <w:rPr>
          <w:rFonts w:ascii="Calibri" w:hAnsi="Calibri" w:cs="Calibri"/>
          <w:color w:val="000000"/>
          <w:lang w:val="eu-ES" w:eastAsia="eu-ES"/>
        </w:rPr>
        <w:t>administrativa</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será</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público</w:t>
      </w:r>
      <w:proofErr w:type="spellEnd"/>
      <w:r w:rsidRPr="006B61E6">
        <w:rPr>
          <w:rFonts w:ascii="Calibri" w:hAnsi="Calibri" w:cs="Calibri"/>
          <w:color w:val="000000"/>
          <w:lang w:val="eu-ES" w:eastAsia="eu-ES"/>
        </w:rPr>
        <w:t xml:space="preserve"> y </w:t>
      </w:r>
      <w:proofErr w:type="spellStart"/>
      <w:r w:rsidRPr="006B61E6">
        <w:rPr>
          <w:rFonts w:ascii="Calibri" w:hAnsi="Calibri" w:cs="Calibri"/>
          <w:color w:val="000000"/>
          <w:lang w:val="eu-ES" w:eastAsia="eu-ES"/>
        </w:rPr>
        <w:t>estará</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adscrito</w:t>
      </w:r>
      <w:proofErr w:type="spellEnd"/>
      <w:r w:rsidRPr="006B61E6">
        <w:rPr>
          <w:rFonts w:ascii="Calibri" w:hAnsi="Calibri" w:cs="Calibri"/>
          <w:color w:val="000000"/>
          <w:lang w:val="eu-ES" w:eastAsia="eu-ES"/>
        </w:rPr>
        <w:t xml:space="preserve"> al </w:t>
      </w:r>
      <w:proofErr w:type="spellStart"/>
      <w:r w:rsidRPr="006B61E6">
        <w:rPr>
          <w:rFonts w:ascii="Calibri" w:hAnsi="Calibri" w:cs="Calibri"/>
          <w:color w:val="000000"/>
          <w:lang w:val="eu-ES" w:eastAsia="eu-ES"/>
        </w:rPr>
        <w:t>órgano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que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tenga</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atribuidas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las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competencias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materia de medio </w:t>
      </w:r>
      <w:proofErr w:type="spellStart"/>
      <w:r w:rsidRPr="006B61E6">
        <w:rPr>
          <w:rFonts w:ascii="Calibri" w:hAnsi="Calibri" w:cs="Calibri"/>
          <w:color w:val="000000"/>
          <w:lang w:val="eu-ES" w:eastAsia="eu-ES"/>
        </w:rPr>
        <w:t>ambiente</w:t>
      </w:r>
      <w:proofErr w:type="spellEnd"/>
      <w:r w:rsidRPr="006B61E6">
        <w:rPr>
          <w:rFonts w:ascii="Calibri" w:hAnsi="Calibri" w:cs="Calibri"/>
          <w:color w:val="000000"/>
          <w:lang w:val="eu-ES" w:eastAsia="eu-ES"/>
        </w:rPr>
        <w:t>.</w:t>
      </w:r>
    </w:p>
    <w:p w:rsidR="001F69AD" w:rsidRPr="006B61E6" w:rsidRDefault="001F69AD" w:rsidP="001F69AD">
      <w:pPr>
        <w:spacing w:after="120"/>
        <w:jc w:val="both"/>
        <w:rPr>
          <w:rFonts w:ascii="Calibri" w:hAnsi="Calibri" w:cs="Calibri"/>
          <w:color w:val="000000"/>
          <w:lang w:val="eu-ES" w:eastAsia="eu-ES"/>
        </w:rPr>
      </w:pPr>
      <w:r w:rsidRPr="006B61E6">
        <w:rPr>
          <w:rFonts w:ascii="Calibri" w:hAnsi="Calibri" w:cs="Calibri"/>
          <w:color w:val="000000"/>
          <w:lang w:val="eu-ES" w:eastAsia="eu-ES"/>
        </w:rPr>
        <w:t xml:space="preserve">3.– El </w:t>
      </w:r>
      <w:proofErr w:type="spellStart"/>
      <w:r w:rsidRPr="006B61E6">
        <w:rPr>
          <w:rFonts w:ascii="Calibri" w:hAnsi="Calibri" w:cs="Calibri"/>
          <w:color w:val="000000"/>
          <w:lang w:val="eu-ES" w:eastAsia="eu-ES"/>
        </w:rPr>
        <w:t>directorio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contendrá</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entre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otros</w:t>
      </w:r>
      <w:proofErr w:type="spellEnd"/>
      <w:r w:rsidRPr="006B61E6">
        <w:rPr>
          <w:rFonts w:ascii="Calibri" w:hAnsi="Calibri" w:cs="Calibri"/>
          <w:color w:val="000000"/>
          <w:lang w:val="eu-ES" w:eastAsia="eu-ES"/>
        </w:rPr>
        <w:t xml:space="preserve">, la </w:t>
      </w:r>
      <w:proofErr w:type="spellStart"/>
      <w:r w:rsidRPr="006B61E6">
        <w:rPr>
          <w:rFonts w:ascii="Calibri" w:hAnsi="Calibri" w:cs="Calibri"/>
          <w:color w:val="000000"/>
          <w:lang w:val="eu-ES" w:eastAsia="eu-ES"/>
        </w:rPr>
        <w:t>siguiente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información</w:t>
      </w:r>
      <w:proofErr w:type="spellEnd"/>
      <w:r w:rsidRPr="006B61E6">
        <w:rPr>
          <w:rFonts w:ascii="Calibri" w:hAnsi="Calibri" w:cs="Calibri"/>
          <w:color w:val="000000"/>
          <w:lang w:val="eu-ES" w:eastAsia="eu-ES"/>
        </w:rPr>
        <w:t>:</w:t>
      </w:r>
    </w:p>
    <w:p w:rsidR="001F69AD" w:rsidRPr="006B61E6" w:rsidRDefault="001F69AD" w:rsidP="001F69AD">
      <w:pPr>
        <w:spacing w:after="120"/>
        <w:jc w:val="both"/>
        <w:rPr>
          <w:rFonts w:ascii="Calibri" w:hAnsi="Calibri" w:cs="Calibri"/>
          <w:color w:val="000000"/>
          <w:lang w:val="eu-ES" w:eastAsia="eu-ES"/>
        </w:rPr>
      </w:pPr>
      <w:r w:rsidRPr="006B61E6">
        <w:rPr>
          <w:rFonts w:ascii="Calibri" w:hAnsi="Calibri" w:cs="Calibri"/>
          <w:color w:val="000000"/>
          <w:lang w:val="eu-ES" w:eastAsia="eu-ES"/>
        </w:rPr>
        <w:t xml:space="preserve">a) </w:t>
      </w:r>
      <w:proofErr w:type="spellStart"/>
      <w:r w:rsidRPr="006B61E6">
        <w:rPr>
          <w:rFonts w:ascii="Calibri" w:hAnsi="Calibri" w:cs="Calibri"/>
          <w:color w:val="000000"/>
          <w:lang w:val="eu-ES" w:eastAsia="eu-ES"/>
        </w:rPr>
        <w:t>Datos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identificativos</w:t>
      </w:r>
      <w:proofErr w:type="spellEnd"/>
      <w:r w:rsidRPr="006B61E6">
        <w:rPr>
          <w:rFonts w:ascii="Calibri" w:hAnsi="Calibri" w:cs="Calibri"/>
          <w:color w:val="000000"/>
          <w:lang w:val="eu-ES" w:eastAsia="eu-ES"/>
        </w:rPr>
        <w:t xml:space="preserve"> del </w:t>
      </w:r>
      <w:proofErr w:type="spellStart"/>
      <w:r w:rsidRPr="006B61E6">
        <w:rPr>
          <w:rFonts w:ascii="Calibri" w:hAnsi="Calibri" w:cs="Calibri"/>
          <w:color w:val="000000"/>
          <w:lang w:val="eu-ES" w:eastAsia="eu-ES"/>
        </w:rPr>
        <w:t>centro</w:t>
      </w:r>
      <w:proofErr w:type="spellEnd"/>
    </w:p>
    <w:p w:rsidR="001F69AD" w:rsidRPr="006B61E6" w:rsidRDefault="001F69AD" w:rsidP="001F69AD">
      <w:pPr>
        <w:spacing w:after="120"/>
        <w:jc w:val="both"/>
        <w:rPr>
          <w:rFonts w:ascii="Calibri" w:hAnsi="Calibri" w:cs="Calibri"/>
          <w:color w:val="000000"/>
          <w:lang w:val="eu-ES" w:eastAsia="eu-ES"/>
        </w:rPr>
      </w:pPr>
      <w:r w:rsidRPr="006B61E6">
        <w:rPr>
          <w:rFonts w:ascii="Calibri" w:hAnsi="Calibri" w:cs="Calibri"/>
          <w:color w:val="000000"/>
          <w:lang w:val="eu-ES" w:eastAsia="eu-ES"/>
        </w:rPr>
        <w:t xml:space="preserve">b) </w:t>
      </w:r>
      <w:proofErr w:type="spellStart"/>
      <w:r w:rsidRPr="006B61E6">
        <w:rPr>
          <w:rFonts w:ascii="Calibri" w:hAnsi="Calibri" w:cs="Calibri"/>
          <w:color w:val="000000"/>
          <w:lang w:val="eu-ES" w:eastAsia="eu-ES"/>
        </w:rPr>
        <w:t>Fecha</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concesión</w:t>
      </w:r>
      <w:proofErr w:type="spellEnd"/>
      <w:r w:rsidRPr="006B61E6">
        <w:rPr>
          <w:rFonts w:ascii="Calibri" w:hAnsi="Calibri" w:cs="Calibri"/>
          <w:color w:val="000000"/>
          <w:lang w:val="eu-ES" w:eastAsia="eu-ES"/>
        </w:rPr>
        <w:t xml:space="preserve"> del </w:t>
      </w:r>
      <w:proofErr w:type="spellStart"/>
      <w:r w:rsidRPr="006B61E6">
        <w:rPr>
          <w:rFonts w:ascii="Calibri" w:hAnsi="Calibri" w:cs="Calibri"/>
          <w:color w:val="000000"/>
          <w:lang w:val="eu-ES" w:eastAsia="eu-ES"/>
        </w:rPr>
        <w:t>reconocimiento</w:t>
      </w:r>
      <w:proofErr w:type="spellEnd"/>
    </w:p>
    <w:p w:rsidR="001F69AD" w:rsidRPr="006B61E6" w:rsidRDefault="001F69AD" w:rsidP="001F69AD">
      <w:pPr>
        <w:spacing w:after="120"/>
        <w:jc w:val="both"/>
        <w:rPr>
          <w:rFonts w:ascii="Calibri" w:hAnsi="Calibri" w:cs="Calibri"/>
          <w:color w:val="000000"/>
          <w:lang w:val="eu-ES" w:eastAsia="eu-ES"/>
        </w:rPr>
      </w:pPr>
      <w:r w:rsidRPr="006B61E6">
        <w:rPr>
          <w:rFonts w:ascii="Calibri" w:hAnsi="Calibri" w:cs="Calibri"/>
          <w:color w:val="000000"/>
          <w:lang w:val="eu-ES" w:eastAsia="eu-ES"/>
        </w:rPr>
        <w:t xml:space="preserve">c) Periodo de </w:t>
      </w:r>
      <w:proofErr w:type="spellStart"/>
      <w:r w:rsidRPr="006B61E6">
        <w:rPr>
          <w:rFonts w:ascii="Calibri" w:hAnsi="Calibri" w:cs="Calibri"/>
          <w:color w:val="000000"/>
          <w:lang w:val="eu-ES" w:eastAsia="eu-ES"/>
        </w:rPr>
        <w:t>vigencia</w:t>
      </w:r>
      <w:proofErr w:type="spellEnd"/>
      <w:r w:rsidRPr="006B61E6">
        <w:rPr>
          <w:rFonts w:ascii="Calibri" w:hAnsi="Calibri" w:cs="Calibri"/>
          <w:color w:val="000000"/>
          <w:lang w:val="eu-ES" w:eastAsia="eu-ES"/>
        </w:rPr>
        <w:t xml:space="preserve"> del </w:t>
      </w:r>
      <w:proofErr w:type="spellStart"/>
      <w:r w:rsidRPr="006B61E6">
        <w:rPr>
          <w:rFonts w:ascii="Calibri" w:hAnsi="Calibri" w:cs="Calibri"/>
          <w:color w:val="000000"/>
          <w:lang w:val="eu-ES" w:eastAsia="eu-ES"/>
        </w:rPr>
        <w:t>reconocimiento</w:t>
      </w:r>
      <w:proofErr w:type="spellEnd"/>
    </w:p>
    <w:p w:rsidR="001F69AD" w:rsidRPr="006B61E6" w:rsidRDefault="001F69AD" w:rsidP="001F69AD">
      <w:pPr>
        <w:spacing w:after="120"/>
        <w:jc w:val="both"/>
        <w:rPr>
          <w:rFonts w:ascii="Calibri" w:hAnsi="Calibri" w:cs="Calibri"/>
          <w:color w:val="000000"/>
          <w:lang w:val="eu-ES" w:eastAsia="eu-ES"/>
        </w:rPr>
      </w:pPr>
      <w:r>
        <w:rPr>
          <w:rFonts w:ascii="Calibri" w:hAnsi="Calibri" w:cs="Calibri"/>
          <w:color w:val="000000"/>
          <w:lang w:val="eu-ES" w:eastAsia="eu-ES"/>
        </w:rPr>
        <w:t xml:space="preserve">d) </w:t>
      </w:r>
      <w:proofErr w:type="spellStart"/>
      <w:r>
        <w:rPr>
          <w:rFonts w:ascii="Calibri" w:hAnsi="Calibri" w:cs="Calibri"/>
          <w:color w:val="000000"/>
          <w:lang w:val="eu-ES" w:eastAsia="eu-ES"/>
        </w:rPr>
        <w:t>Descripción</w:t>
      </w:r>
      <w:proofErr w:type="spellEnd"/>
      <w:r>
        <w:rPr>
          <w:rFonts w:ascii="Calibri" w:hAnsi="Calibri" w:cs="Calibri"/>
          <w:color w:val="000000"/>
          <w:lang w:val="eu-ES" w:eastAsia="eu-ES"/>
        </w:rPr>
        <w:t xml:space="preserve"> del </w:t>
      </w:r>
      <w:proofErr w:type="spellStart"/>
      <w:r>
        <w:rPr>
          <w:rFonts w:ascii="Calibri" w:hAnsi="Calibri" w:cs="Calibri"/>
          <w:color w:val="000000"/>
          <w:lang w:val="eu-ES" w:eastAsia="eu-ES"/>
        </w:rPr>
        <w:t>proyecto</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e</w:t>
      </w:r>
      <w:r w:rsidRPr="006B61E6">
        <w:rPr>
          <w:rFonts w:ascii="Calibri" w:hAnsi="Calibri" w:cs="Calibri"/>
          <w:color w:val="000000"/>
          <w:lang w:val="eu-ES" w:eastAsia="eu-ES"/>
        </w:rPr>
        <w:t>ducación</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s</w:t>
      </w:r>
      <w:r w:rsidRPr="006B61E6">
        <w:rPr>
          <w:rFonts w:ascii="Calibri" w:hAnsi="Calibri" w:cs="Calibri"/>
          <w:color w:val="000000"/>
          <w:lang w:val="eu-ES" w:eastAsia="eu-ES"/>
        </w:rPr>
        <w:t>ostenible</w:t>
      </w:r>
      <w:proofErr w:type="spellEnd"/>
    </w:p>
    <w:p w:rsidR="001F69AD" w:rsidRPr="006B61E6" w:rsidRDefault="001F69AD" w:rsidP="001F69AD">
      <w:pPr>
        <w:spacing w:after="120"/>
        <w:jc w:val="both"/>
        <w:rPr>
          <w:rFonts w:ascii="Calibri" w:hAnsi="Calibri" w:cs="Calibri"/>
          <w:color w:val="000000"/>
          <w:lang w:val="eu-ES" w:eastAsia="eu-ES"/>
        </w:rPr>
      </w:pPr>
      <w:r w:rsidRPr="006B61E6">
        <w:rPr>
          <w:rFonts w:ascii="Calibri" w:hAnsi="Calibri" w:cs="Calibri"/>
          <w:color w:val="000000"/>
          <w:lang w:val="eu-ES" w:eastAsia="eu-ES"/>
        </w:rPr>
        <w:t xml:space="preserve">e) </w:t>
      </w:r>
      <w:proofErr w:type="spellStart"/>
      <w:r w:rsidRPr="006B61E6">
        <w:rPr>
          <w:rFonts w:ascii="Calibri" w:hAnsi="Calibri" w:cs="Calibri"/>
          <w:color w:val="000000"/>
          <w:lang w:val="eu-ES" w:eastAsia="eu-ES"/>
        </w:rPr>
        <w:t>Cualquier</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otra</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información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que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determine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re</w:t>
      </w:r>
      <w:r>
        <w:rPr>
          <w:rFonts w:ascii="Calibri" w:hAnsi="Calibri" w:cs="Calibri"/>
          <w:color w:val="000000"/>
          <w:lang w:val="eu-ES" w:eastAsia="eu-ES"/>
        </w:rPr>
        <w:t>sulte</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interés</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por</w:t>
      </w:r>
      <w:proofErr w:type="spellEnd"/>
      <w:r>
        <w:rPr>
          <w:rFonts w:ascii="Calibri" w:hAnsi="Calibri" w:cs="Calibri"/>
          <w:color w:val="000000"/>
          <w:lang w:val="eu-ES" w:eastAsia="eu-ES"/>
        </w:rPr>
        <w:t xml:space="preserve"> parte del </w:t>
      </w:r>
      <w:proofErr w:type="spellStart"/>
      <w:r>
        <w:rPr>
          <w:rFonts w:ascii="Calibri" w:hAnsi="Calibri" w:cs="Calibri"/>
          <w:color w:val="000000"/>
          <w:lang w:val="eu-ES" w:eastAsia="eu-ES"/>
        </w:rPr>
        <w:t>d</w:t>
      </w:r>
      <w:r w:rsidRPr="006B61E6">
        <w:rPr>
          <w:rFonts w:ascii="Calibri" w:hAnsi="Calibri" w:cs="Calibri"/>
          <w:color w:val="000000"/>
          <w:lang w:val="eu-ES" w:eastAsia="eu-ES"/>
        </w:rPr>
        <w:t>epartamento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que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tiene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atribuidas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las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competencias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el </w:t>
      </w:r>
      <w:proofErr w:type="spellStart"/>
      <w:r w:rsidRPr="006B61E6">
        <w:rPr>
          <w:rFonts w:ascii="Calibri" w:hAnsi="Calibri" w:cs="Calibri"/>
          <w:color w:val="000000"/>
          <w:lang w:val="eu-ES" w:eastAsia="eu-ES"/>
        </w:rPr>
        <w:t>ámbito</w:t>
      </w:r>
      <w:proofErr w:type="spellEnd"/>
      <w:r w:rsidRPr="006B61E6">
        <w:rPr>
          <w:rFonts w:ascii="Calibri" w:hAnsi="Calibri" w:cs="Calibri"/>
          <w:color w:val="000000"/>
          <w:lang w:val="eu-ES" w:eastAsia="eu-ES"/>
        </w:rPr>
        <w:t xml:space="preserve"> de medio </w:t>
      </w:r>
      <w:proofErr w:type="spellStart"/>
      <w:r w:rsidRPr="006B61E6">
        <w:rPr>
          <w:rFonts w:ascii="Calibri" w:hAnsi="Calibri" w:cs="Calibri"/>
          <w:color w:val="000000"/>
          <w:lang w:val="eu-ES" w:eastAsia="eu-ES"/>
        </w:rPr>
        <w:t>ambiente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la </w:t>
      </w:r>
      <w:proofErr w:type="spellStart"/>
      <w:r w:rsidRPr="006B61E6">
        <w:rPr>
          <w:rFonts w:ascii="Calibri" w:hAnsi="Calibri" w:cs="Calibri"/>
          <w:color w:val="000000"/>
          <w:lang w:val="eu-ES" w:eastAsia="eu-ES"/>
        </w:rPr>
        <w:t>Comunidad</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Autónoma</w:t>
      </w:r>
      <w:proofErr w:type="spellEnd"/>
      <w:r w:rsidRPr="006B61E6">
        <w:rPr>
          <w:rFonts w:ascii="Calibri" w:hAnsi="Calibri" w:cs="Calibri"/>
          <w:color w:val="000000"/>
          <w:lang w:val="eu-ES" w:eastAsia="eu-ES"/>
        </w:rPr>
        <w:t xml:space="preserve"> del País Vasco. </w:t>
      </w:r>
    </w:p>
    <w:p w:rsidR="001F69AD" w:rsidRPr="006B61E6" w:rsidRDefault="001F69AD" w:rsidP="001F69AD">
      <w:pPr>
        <w:spacing w:after="120"/>
        <w:jc w:val="both"/>
        <w:rPr>
          <w:rFonts w:ascii="Calibri" w:hAnsi="Calibri" w:cs="Calibri"/>
          <w:color w:val="000000"/>
          <w:lang w:val="eu-ES" w:eastAsia="eu-ES"/>
        </w:rPr>
      </w:pPr>
    </w:p>
    <w:p w:rsidR="001F69AD" w:rsidRPr="006B61E6" w:rsidRDefault="001F69AD" w:rsidP="001F69AD">
      <w:pPr>
        <w:autoSpaceDE w:val="0"/>
        <w:autoSpaceDN w:val="0"/>
        <w:adjustRightInd w:val="0"/>
        <w:spacing w:after="120"/>
        <w:jc w:val="center"/>
        <w:rPr>
          <w:rFonts w:ascii="Calibri" w:hAnsi="Calibri" w:cs="Calibri"/>
          <w:color w:val="000000"/>
          <w:lang w:val="eu-ES" w:eastAsia="eu-ES"/>
        </w:rPr>
      </w:pPr>
      <w:r>
        <w:rPr>
          <w:rFonts w:ascii="Calibri" w:eastAsia="Calibri" w:hAnsi="Calibri" w:cs="Calibri"/>
          <w:lang w:eastAsia="en-US"/>
        </w:rPr>
        <w:t>TÍTULO</w:t>
      </w:r>
      <w:r w:rsidRPr="006B61E6">
        <w:rPr>
          <w:rFonts w:ascii="Calibri" w:eastAsia="Calibri" w:hAnsi="Calibri" w:cs="Calibri"/>
          <w:lang w:eastAsia="en-US"/>
        </w:rPr>
        <w:t xml:space="preserve"> VI. </w:t>
      </w:r>
      <w:r w:rsidRPr="006B61E6">
        <w:rPr>
          <w:rFonts w:ascii="Calibri" w:hAnsi="Calibri" w:cs="Calibri"/>
          <w:color w:val="000000"/>
          <w:lang w:val="eu-ES" w:eastAsia="eu-ES"/>
        </w:rPr>
        <w:t>CONFERENCIA ANUAL DE EDUCACIÓN PARA LA SOSTENIBILIDAD</w:t>
      </w:r>
    </w:p>
    <w:p w:rsidR="001F69AD" w:rsidRPr="00B4382F" w:rsidRDefault="001F69AD" w:rsidP="00517281">
      <w:pPr>
        <w:spacing w:before="120" w:after="120"/>
        <w:jc w:val="both"/>
        <w:rPr>
          <w:rFonts w:ascii="Calibri" w:hAnsi="Calibri" w:cs="Calibri"/>
          <w:color w:val="000000"/>
          <w:lang w:val="eu-ES" w:eastAsia="eu-ES"/>
        </w:rPr>
      </w:pPr>
      <w:proofErr w:type="spellStart"/>
      <w:r w:rsidRPr="00B4382F">
        <w:rPr>
          <w:rFonts w:ascii="Calibri" w:hAnsi="Calibri" w:cs="Calibri"/>
          <w:color w:val="000000"/>
          <w:lang w:val="eu-ES" w:eastAsia="eu-ES"/>
        </w:rPr>
        <w:t>Artículo</w:t>
      </w:r>
      <w:proofErr w:type="spellEnd"/>
      <w:r w:rsidRPr="00B4382F">
        <w:rPr>
          <w:rFonts w:ascii="Calibri" w:hAnsi="Calibri" w:cs="Calibri"/>
          <w:color w:val="000000"/>
          <w:lang w:val="eu-ES" w:eastAsia="eu-ES"/>
        </w:rPr>
        <w:t xml:space="preserve"> 15.- </w:t>
      </w:r>
      <w:proofErr w:type="spellStart"/>
      <w:r w:rsidRPr="00B4382F">
        <w:rPr>
          <w:rFonts w:ascii="Calibri" w:hAnsi="Calibri" w:cs="Calibri"/>
          <w:color w:val="000000"/>
          <w:lang w:val="eu-ES" w:eastAsia="eu-ES"/>
        </w:rPr>
        <w:t>Conferencia</w:t>
      </w:r>
      <w:proofErr w:type="spellEnd"/>
      <w:r w:rsidRPr="00B4382F">
        <w:rPr>
          <w:rFonts w:ascii="Calibri" w:hAnsi="Calibri" w:cs="Calibri"/>
          <w:color w:val="000000"/>
          <w:lang w:val="eu-ES" w:eastAsia="eu-ES"/>
        </w:rPr>
        <w:t xml:space="preserve"> </w:t>
      </w:r>
      <w:proofErr w:type="spellStart"/>
      <w:r w:rsidRPr="00B4382F">
        <w:rPr>
          <w:rFonts w:ascii="Calibri" w:hAnsi="Calibri" w:cs="Calibri"/>
          <w:color w:val="000000"/>
          <w:lang w:val="eu-ES" w:eastAsia="eu-ES"/>
        </w:rPr>
        <w:t>anual</w:t>
      </w:r>
      <w:proofErr w:type="spellEnd"/>
    </w:p>
    <w:p w:rsidR="001F69AD"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 xml:space="preserve">1.- En el último trimestre del curso académico se celebrará la </w:t>
      </w:r>
      <w:r>
        <w:rPr>
          <w:rFonts w:ascii="Calibri" w:eastAsia="Calibri" w:hAnsi="Calibri" w:cs="Calibri"/>
          <w:lang w:eastAsia="en-US"/>
        </w:rPr>
        <w:t>Conferencia anual de educación para la s</w:t>
      </w:r>
      <w:r w:rsidRPr="00E9009E">
        <w:rPr>
          <w:rFonts w:ascii="Calibri" w:eastAsia="Calibri" w:hAnsi="Calibri" w:cs="Calibri"/>
          <w:lang w:eastAsia="en-US"/>
        </w:rPr>
        <w:t>ostenibilidad</w:t>
      </w:r>
      <w:r w:rsidRPr="006B61E6">
        <w:rPr>
          <w:rFonts w:ascii="Calibri" w:eastAsia="Calibri" w:hAnsi="Calibri" w:cs="Calibri"/>
          <w:b/>
          <w:lang w:eastAsia="en-US"/>
        </w:rPr>
        <w:t xml:space="preserve">, </w:t>
      </w:r>
      <w:r w:rsidRPr="006B61E6">
        <w:rPr>
          <w:rFonts w:ascii="Calibri" w:eastAsia="Calibri" w:hAnsi="Calibri" w:cs="Calibri"/>
          <w:lang w:eastAsia="en-US"/>
        </w:rPr>
        <w:t>que versará sobre aspectos innovadores y de</w:t>
      </w:r>
      <w:r>
        <w:rPr>
          <w:rFonts w:ascii="Calibri" w:eastAsia="Calibri" w:hAnsi="Calibri" w:cs="Calibri"/>
          <w:lang w:eastAsia="en-US"/>
        </w:rPr>
        <w:t xml:space="preserve"> vanguardia en el ámbito de la e</w:t>
      </w:r>
      <w:r w:rsidRPr="006B61E6">
        <w:rPr>
          <w:rFonts w:ascii="Calibri" w:eastAsia="Calibri" w:hAnsi="Calibri" w:cs="Calibri"/>
          <w:lang w:eastAsia="en-US"/>
        </w:rPr>
        <w:t>du</w:t>
      </w:r>
      <w:r>
        <w:rPr>
          <w:rFonts w:ascii="Calibri" w:eastAsia="Calibri" w:hAnsi="Calibri" w:cs="Calibri"/>
          <w:lang w:eastAsia="en-US"/>
        </w:rPr>
        <w:t>cación para la sostenibilidad.</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lastRenderedPageBreak/>
        <w:t>2.- En el transcurso de la misma se presentarán los proyectos de los centros que hayan obtenido la acreditación y se procederá a la entrega oficial de las acredita</w:t>
      </w:r>
      <w:r>
        <w:rPr>
          <w:rFonts w:ascii="Calibri" w:eastAsia="Calibri" w:hAnsi="Calibri" w:cs="Calibri"/>
          <w:lang w:eastAsia="en-US"/>
        </w:rPr>
        <w:t>ciones del reconocimiento como centro educativo s</w:t>
      </w:r>
      <w:r w:rsidRPr="006B61E6">
        <w:rPr>
          <w:rFonts w:ascii="Calibri" w:eastAsia="Calibri" w:hAnsi="Calibri" w:cs="Calibri"/>
          <w:lang w:eastAsia="en-US"/>
        </w:rPr>
        <w:t>ostenible a los citados centros.</w:t>
      </w:r>
    </w:p>
    <w:p w:rsidR="001F69AD" w:rsidRDefault="001F69AD" w:rsidP="001F69AD">
      <w:pPr>
        <w:spacing w:after="120"/>
        <w:jc w:val="both"/>
        <w:rPr>
          <w:rFonts w:ascii="Calibri" w:eastAsia="Calibri" w:hAnsi="Calibri" w:cs="Calibri"/>
          <w:lang w:eastAsia="en-US"/>
        </w:rPr>
      </w:pPr>
      <w:r>
        <w:rPr>
          <w:rFonts w:ascii="Calibri" w:eastAsia="Calibri" w:hAnsi="Calibri" w:cs="Calibri"/>
          <w:lang w:eastAsia="en-US"/>
        </w:rPr>
        <w:t>3</w:t>
      </w:r>
      <w:r w:rsidRPr="006B61E6">
        <w:rPr>
          <w:rFonts w:ascii="Calibri" w:eastAsia="Calibri" w:hAnsi="Calibri" w:cs="Calibri"/>
          <w:lang w:eastAsia="en-US"/>
        </w:rPr>
        <w:t>.-A los centros merecedores de tal distinción se les reconocerá con diploma especí</w:t>
      </w:r>
      <w:r>
        <w:rPr>
          <w:rFonts w:ascii="Calibri" w:eastAsia="Calibri" w:hAnsi="Calibri" w:cs="Calibri"/>
          <w:lang w:eastAsia="en-US"/>
        </w:rPr>
        <w:t>fico acreditativo y la bandera centro educativo s</w:t>
      </w:r>
      <w:r w:rsidRPr="006B61E6">
        <w:rPr>
          <w:rFonts w:ascii="Calibri" w:eastAsia="Calibri" w:hAnsi="Calibri" w:cs="Calibri"/>
          <w:lang w:eastAsia="en-US"/>
        </w:rPr>
        <w:t>ostenible con el logo multicolor de los ODS de Naciones Unidas.</w:t>
      </w:r>
    </w:p>
    <w:p w:rsidR="001F69AD" w:rsidRPr="006B61E6" w:rsidRDefault="001F69AD" w:rsidP="001F69AD">
      <w:pPr>
        <w:spacing w:after="120"/>
        <w:jc w:val="both"/>
        <w:rPr>
          <w:rFonts w:ascii="Calibri" w:eastAsia="Calibri" w:hAnsi="Calibri" w:cs="Calibri"/>
          <w:lang w:eastAsia="en-US"/>
        </w:rPr>
      </w:pPr>
      <w:r w:rsidRPr="00067E2E">
        <w:rPr>
          <w:rFonts w:ascii="Calibri" w:eastAsia="Calibri" w:hAnsi="Calibri" w:cs="Calibri"/>
          <w:lang w:eastAsia="en-US"/>
        </w:rPr>
        <w:t xml:space="preserve">4.-Asimismo, en el transcurso de </w:t>
      </w:r>
      <w:r>
        <w:rPr>
          <w:rFonts w:ascii="Calibri" w:eastAsia="Calibri" w:hAnsi="Calibri" w:cs="Calibri"/>
          <w:lang w:eastAsia="en-US"/>
        </w:rPr>
        <w:t>dicha c</w:t>
      </w:r>
      <w:r w:rsidRPr="00067E2E">
        <w:rPr>
          <w:rFonts w:ascii="Calibri" w:eastAsia="Calibri" w:hAnsi="Calibri" w:cs="Calibri"/>
          <w:lang w:eastAsia="en-US"/>
        </w:rPr>
        <w:t>onferencia se presentarán los resultados del programa AZTERTU+ del órgano ambiental del Gobierno Vasco, las novedades para el curso venidero y se reconocerán los trabajos presentados en las distintas convocatorias del curso.</w:t>
      </w:r>
    </w:p>
    <w:p w:rsidR="001F69AD" w:rsidRPr="006B61E6" w:rsidRDefault="001F69AD" w:rsidP="001F69AD">
      <w:pPr>
        <w:jc w:val="both"/>
        <w:rPr>
          <w:rFonts w:ascii="Calibri" w:eastAsia="Calibri" w:hAnsi="Calibri" w:cs="Calibri"/>
          <w:lang w:eastAsia="en-US"/>
        </w:rPr>
      </w:pPr>
      <w:r w:rsidRPr="006B61E6">
        <w:rPr>
          <w:rFonts w:ascii="Calibri" w:eastAsia="Calibri" w:hAnsi="Calibri" w:cs="Calibri"/>
          <w:lang w:eastAsia="en-US"/>
        </w:rPr>
        <w:t>5.- El acto será publicitado en los canales digitales oficiales.</w:t>
      </w:r>
    </w:p>
    <w:p w:rsidR="001F69AD" w:rsidRDefault="001F69AD" w:rsidP="001F69AD">
      <w:pPr>
        <w:jc w:val="both"/>
        <w:rPr>
          <w:rFonts w:ascii="Calibri" w:eastAsia="Calibri" w:hAnsi="Calibri" w:cs="Calibri"/>
          <w:lang w:eastAsia="en-US"/>
        </w:rPr>
      </w:pPr>
    </w:p>
    <w:p w:rsidR="001F69AD" w:rsidRPr="006B61E6" w:rsidRDefault="001F69AD" w:rsidP="001F69AD">
      <w:pPr>
        <w:jc w:val="both"/>
        <w:rPr>
          <w:rFonts w:ascii="Calibri" w:hAnsi="Calibri" w:cs="Calibri"/>
          <w:color w:val="000000"/>
          <w:lang w:val="eu-ES" w:eastAsia="eu-ES"/>
        </w:rPr>
      </w:pPr>
    </w:p>
    <w:p w:rsidR="001F69AD" w:rsidRPr="006B61E6" w:rsidRDefault="001F69AD" w:rsidP="001F69AD">
      <w:pPr>
        <w:jc w:val="center"/>
        <w:rPr>
          <w:rFonts w:ascii="Calibri" w:hAnsi="Calibri" w:cs="Calibri"/>
          <w:color w:val="000000"/>
          <w:lang w:val="eu-ES" w:eastAsia="eu-ES"/>
        </w:rPr>
      </w:pPr>
      <w:r>
        <w:rPr>
          <w:rFonts w:ascii="Calibri" w:hAnsi="Calibri" w:cs="Calibri"/>
          <w:color w:val="000000"/>
          <w:lang w:val="eu-ES" w:eastAsia="eu-ES"/>
        </w:rPr>
        <w:t>TÍTULO</w:t>
      </w:r>
      <w:r w:rsidRPr="006B61E6">
        <w:rPr>
          <w:rFonts w:ascii="Calibri" w:hAnsi="Calibri" w:cs="Calibri"/>
          <w:color w:val="000000"/>
          <w:lang w:val="eu-ES" w:eastAsia="eu-ES"/>
        </w:rPr>
        <w:t xml:space="preserve"> VII. ENTIDADES COLABORADORAS EN EDUCACIÓN PARA LA SOSTENIBILIDAD</w:t>
      </w:r>
    </w:p>
    <w:p w:rsidR="001F69AD" w:rsidRPr="006B61E6" w:rsidRDefault="001F69AD" w:rsidP="001F69AD">
      <w:pPr>
        <w:jc w:val="both"/>
        <w:rPr>
          <w:rFonts w:ascii="Calibri" w:hAnsi="Calibri" w:cs="Calibri"/>
          <w:color w:val="000000"/>
          <w:lang w:val="eu-ES" w:eastAsia="eu-ES"/>
        </w:rPr>
      </w:pPr>
    </w:p>
    <w:p w:rsidR="001F69AD" w:rsidRPr="006B61E6" w:rsidRDefault="001F69AD" w:rsidP="001F69AD">
      <w:pPr>
        <w:jc w:val="center"/>
        <w:rPr>
          <w:rFonts w:ascii="Calibri" w:hAnsi="Calibri" w:cs="Calibri"/>
          <w:color w:val="000000"/>
          <w:lang w:val="eu-ES" w:eastAsia="eu-ES"/>
        </w:rPr>
      </w:pPr>
      <w:r>
        <w:rPr>
          <w:rFonts w:ascii="Calibri" w:hAnsi="Calibri" w:cs="Calibri"/>
          <w:color w:val="000000"/>
          <w:lang w:val="eu-ES" w:eastAsia="eu-ES"/>
        </w:rPr>
        <w:t>CAPÍTULO</w:t>
      </w:r>
      <w:r w:rsidRPr="006B61E6">
        <w:rPr>
          <w:rFonts w:ascii="Calibri" w:hAnsi="Calibri" w:cs="Calibri"/>
          <w:color w:val="000000"/>
          <w:lang w:val="eu-ES" w:eastAsia="eu-ES"/>
        </w:rPr>
        <w:t xml:space="preserve"> I. REGISTRO Y RÉGIMEN DE FUNCIONAMIENTO</w:t>
      </w:r>
    </w:p>
    <w:p w:rsidR="001F69AD" w:rsidRPr="006B61E6" w:rsidRDefault="001F69AD" w:rsidP="001F69AD">
      <w:pPr>
        <w:jc w:val="both"/>
        <w:rPr>
          <w:rFonts w:ascii="Calibri" w:hAnsi="Calibri" w:cs="Calibri"/>
          <w:b/>
          <w:color w:val="000000"/>
          <w:lang w:val="eu-ES" w:eastAsia="eu-ES"/>
        </w:rPr>
      </w:pPr>
    </w:p>
    <w:p w:rsidR="001F69AD" w:rsidRPr="006B61E6" w:rsidRDefault="001F69AD" w:rsidP="00517281">
      <w:pPr>
        <w:spacing w:before="120" w:after="120"/>
        <w:jc w:val="both"/>
        <w:rPr>
          <w:rFonts w:ascii="Calibri" w:hAnsi="Calibri" w:cs="Calibri"/>
          <w:color w:val="000000"/>
          <w:lang w:val="eu-ES" w:eastAsia="eu-ES"/>
        </w:rPr>
      </w:pPr>
      <w:proofErr w:type="spellStart"/>
      <w:r w:rsidRPr="00366851">
        <w:rPr>
          <w:rFonts w:ascii="Calibri" w:hAnsi="Calibri" w:cs="Calibri"/>
          <w:color w:val="000000"/>
          <w:lang w:val="eu-ES" w:eastAsia="eu-ES"/>
        </w:rPr>
        <w:t>Artículo</w:t>
      </w:r>
      <w:proofErr w:type="spellEnd"/>
      <w:r w:rsidRPr="00366851">
        <w:rPr>
          <w:rFonts w:ascii="Calibri" w:hAnsi="Calibri" w:cs="Calibri"/>
          <w:color w:val="000000"/>
          <w:lang w:val="eu-ES" w:eastAsia="eu-ES"/>
        </w:rPr>
        <w:t xml:space="preserve"> 16. </w:t>
      </w:r>
      <w:proofErr w:type="spellStart"/>
      <w:r w:rsidRPr="00366851">
        <w:rPr>
          <w:rFonts w:ascii="Calibri" w:hAnsi="Calibri" w:cs="Calibri"/>
          <w:color w:val="000000"/>
          <w:lang w:val="eu-ES" w:eastAsia="eu-ES"/>
        </w:rPr>
        <w:t>Registro</w:t>
      </w:r>
      <w:proofErr w:type="spellEnd"/>
      <w:r w:rsidRPr="00366851">
        <w:rPr>
          <w:rFonts w:ascii="Calibri" w:hAnsi="Calibri" w:cs="Calibri"/>
          <w:color w:val="000000"/>
          <w:lang w:val="eu-ES" w:eastAsia="eu-ES"/>
        </w:rPr>
        <w:t xml:space="preserve"> de </w:t>
      </w:r>
      <w:proofErr w:type="spellStart"/>
      <w:r w:rsidRPr="00366851">
        <w:rPr>
          <w:rFonts w:ascii="Calibri" w:hAnsi="Calibri" w:cs="Calibri"/>
          <w:color w:val="000000"/>
          <w:lang w:val="eu-ES" w:eastAsia="eu-ES"/>
        </w:rPr>
        <w:t>entidades</w:t>
      </w:r>
      <w:proofErr w:type="spellEnd"/>
      <w:r w:rsidRPr="00366851">
        <w:rPr>
          <w:rFonts w:ascii="Calibri" w:hAnsi="Calibri" w:cs="Calibri"/>
          <w:color w:val="000000"/>
          <w:lang w:val="eu-ES" w:eastAsia="eu-ES"/>
        </w:rPr>
        <w:t xml:space="preserve"> </w:t>
      </w:r>
      <w:proofErr w:type="spellStart"/>
      <w:r w:rsidRPr="00366851">
        <w:rPr>
          <w:rFonts w:ascii="Calibri" w:hAnsi="Calibri" w:cs="Calibri"/>
          <w:color w:val="000000"/>
          <w:lang w:val="eu-ES" w:eastAsia="eu-ES"/>
        </w:rPr>
        <w:t>colaboradoras</w:t>
      </w:r>
      <w:proofErr w:type="spellEnd"/>
    </w:p>
    <w:p w:rsidR="001F69AD" w:rsidRPr="001F69AD" w:rsidRDefault="001F69AD" w:rsidP="001F69AD">
      <w:pPr>
        <w:spacing w:after="120"/>
        <w:jc w:val="both"/>
        <w:rPr>
          <w:rFonts w:ascii="Calibri" w:hAnsi="Calibri" w:cs="Calibri"/>
          <w:b/>
          <w:color w:val="000000"/>
          <w:lang w:val="eu-ES" w:eastAsia="eu-ES"/>
        </w:rPr>
      </w:pPr>
      <w:r w:rsidRPr="006B61E6">
        <w:rPr>
          <w:rFonts w:ascii="Calibri" w:hAnsi="Calibri" w:cs="Calibri"/>
          <w:color w:val="000000"/>
          <w:lang w:val="eu-ES" w:eastAsia="eu-ES"/>
        </w:rPr>
        <w:t>1.-</w:t>
      </w:r>
      <w:r w:rsidRPr="006B61E6">
        <w:rPr>
          <w:rFonts w:ascii="Calibri" w:hAnsi="Calibri" w:cs="Calibri"/>
          <w:b/>
          <w:color w:val="000000"/>
          <w:lang w:val="eu-ES" w:eastAsia="eu-ES"/>
        </w:rPr>
        <w:t xml:space="preserve"> </w:t>
      </w:r>
      <w:r>
        <w:rPr>
          <w:rFonts w:ascii="Calibri" w:hAnsi="Calibri" w:cs="Calibri"/>
          <w:color w:val="000000"/>
          <w:lang w:val="eu-ES" w:eastAsia="eu-ES"/>
        </w:rPr>
        <w:t xml:space="preserve">Se </w:t>
      </w:r>
      <w:proofErr w:type="spellStart"/>
      <w:r>
        <w:rPr>
          <w:rFonts w:ascii="Calibri" w:hAnsi="Calibri" w:cs="Calibri"/>
          <w:color w:val="000000"/>
          <w:lang w:val="eu-ES" w:eastAsia="eu-ES"/>
        </w:rPr>
        <w:t>crea</w:t>
      </w:r>
      <w:proofErr w:type="spellEnd"/>
      <w:r>
        <w:rPr>
          <w:rFonts w:ascii="Calibri" w:hAnsi="Calibri" w:cs="Calibri"/>
          <w:color w:val="000000"/>
          <w:lang w:val="eu-ES" w:eastAsia="eu-ES"/>
        </w:rPr>
        <w:t xml:space="preserve"> el </w:t>
      </w:r>
      <w:proofErr w:type="spellStart"/>
      <w:r>
        <w:rPr>
          <w:rFonts w:ascii="Calibri" w:hAnsi="Calibri" w:cs="Calibri"/>
          <w:color w:val="000000"/>
          <w:lang w:val="eu-ES" w:eastAsia="eu-ES"/>
        </w:rPr>
        <w:t>Registro</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e</w:t>
      </w:r>
      <w:r w:rsidRPr="006B61E6">
        <w:rPr>
          <w:rFonts w:ascii="Calibri" w:hAnsi="Calibri" w:cs="Calibri"/>
          <w:color w:val="000000"/>
          <w:lang w:val="eu-ES" w:eastAsia="eu-ES"/>
        </w:rPr>
        <w:t>ntidades</w:t>
      </w:r>
      <w:proofErr w:type="spellEnd"/>
      <w:r w:rsidRPr="006B61E6">
        <w:rPr>
          <w:rFonts w:ascii="Calibri" w:hAnsi="Calibri" w:cs="Calibri"/>
          <w:color w:val="000000"/>
          <w:lang w:val="eu-ES" w:eastAsia="eu-ES"/>
        </w:rPr>
        <w:t xml:space="preserve"> </w:t>
      </w:r>
      <w:proofErr w:type="spellStart"/>
      <w:r>
        <w:rPr>
          <w:rFonts w:ascii="Calibri" w:hAnsi="Calibri" w:cs="Calibri"/>
          <w:color w:val="000000"/>
          <w:lang w:val="eu-ES" w:eastAsia="eu-ES"/>
        </w:rPr>
        <w:t>c</w:t>
      </w:r>
      <w:r w:rsidRPr="006B61E6">
        <w:rPr>
          <w:rFonts w:ascii="Calibri" w:hAnsi="Calibri" w:cs="Calibri"/>
          <w:color w:val="000000"/>
          <w:lang w:val="eu-ES" w:eastAsia="eu-ES"/>
        </w:rPr>
        <w:t>o</w:t>
      </w:r>
      <w:r>
        <w:rPr>
          <w:rFonts w:ascii="Calibri" w:hAnsi="Calibri" w:cs="Calibri"/>
          <w:color w:val="000000"/>
          <w:lang w:val="eu-ES" w:eastAsia="eu-ES"/>
        </w:rPr>
        <w:t>laboradoras</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en</w:t>
      </w:r>
      <w:proofErr w:type="spellEnd"/>
      <w:r>
        <w:rPr>
          <w:rFonts w:ascii="Calibri" w:hAnsi="Calibri" w:cs="Calibri"/>
          <w:color w:val="000000"/>
          <w:lang w:val="eu-ES" w:eastAsia="eu-ES"/>
        </w:rPr>
        <w:t xml:space="preserve"> el </w:t>
      </w:r>
      <w:proofErr w:type="spellStart"/>
      <w:r>
        <w:rPr>
          <w:rFonts w:ascii="Calibri" w:hAnsi="Calibri" w:cs="Calibri"/>
          <w:color w:val="000000"/>
          <w:lang w:val="eu-ES" w:eastAsia="eu-ES"/>
        </w:rPr>
        <w:t>ámbito</w:t>
      </w:r>
      <w:proofErr w:type="spellEnd"/>
      <w:r>
        <w:rPr>
          <w:rFonts w:ascii="Calibri" w:hAnsi="Calibri" w:cs="Calibri"/>
          <w:color w:val="000000"/>
          <w:lang w:val="eu-ES" w:eastAsia="eu-ES"/>
        </w:rPr>
        <w:t xml:space="preserve"> de la </w:t>
      </w:r>
      <w:proofErr w:type="spellStart"/>
      <w:r>
        <w:rPr>
          <w:rFonts w:ascii="Calibri" w:hAnsi="Calibri" w:cs="Calibri"/>
          <w:color w:val="000000"/>
          <w:lang w:val="eu-ES" w:eastAsia="eu-ES"/>
        </w:rPr>
        <w:t>educación</w:t>
      </w:r>
      <w:proofErr w:type="spellEnd"/>
      <w:r>
        <w:rPr>
          <w:rFonts w:ascii="Calibri" w:hAnsi="Calibri" w:cs="Calibri"/>
          <w:color w:val="000000"/>
          <w:lang w:val="eu-ES" w:eastAsia="eu-ES"/>
        </w:rPr>
        <w:t xml:space="preserve"> para la </w:t>
      </w:r>
      <w:proofErr w:type="spellStart"/>
      <w:r>
        <w:rPr>
          <w:rFonts w:ascii="Calibri" w:hAnsi="Calibri" w:cs="Calibri"/>
          <w:color w:val="000000"/>
          <w:lang w:val="eu-ES" w:eastAsia="eu-ES"/>
        </w:rPr>
        <w:t>s</w:t>
      </w:r>
      <w:r w:rsidRPr="006B61E6">
        <w:rPr>
          <w:rFonts w:ascii="Calibri" w:hAnsi="Calibri" w:cs="Calibri"/>
          <w:color w:val="000000"/>
          <w:lang w:val="eu-ES" w:eastAsia="eu-ES"/>
        </w:rPr>
        <w:t>ostenibilidad</w:t>
      </w:r>
      <w:proofErr w:type="spellEnd"/>
      <w:r w:rsidRPr="006B61E6">
        <w:rPr>
          <w:rFonts w:ascii="Calibri" w:hAnsi="Calibri" w:cs="Calibri"/>
          <w:color w:val="000000"/>
          <w:lang w:val="eu-ES" w:eastAsia="eu-ES"/>
        </w:rPr>
        <w:t>.</w:t>
      </w:r>
    </w:p>
    <w:p w:rsidR="001F69AD" w:rsidRPr="006B61E6" w:rsidRDefault="001F69AD" w:rsidP="001F69AD">
      <w:pPr>
        <w:spacing w:after="120"/>
        <w:jc w:val="both"/>
        <w:rPr>
          <w:rFonts w:ascii="Calibri" w:hAnsi="Calibri" w:cs="Calibri"/>
          <w:color w:val="000000"/>
          <w:lang w:val="eu-ES" w:eastAsia="eu-ES"/>
        </w:rPr>
      </w:pPr>
      <w:r w:rsidRPr="006B61E6">
        <w:rPr>
          <w:rFonts w:ascii="Calibri" w:hAnsi="Calibri" w:cs="Calibri"/>
          <w:color w:val="000000"/>
          <w:lang w:val="eu-ES" w:eastAsia="eu-ES"/>
        </w:rPr>
        <w:t xml:space="preserve">2.- El </w:t>
      </w:r>
      <w:proofErr w:type="spellStart"/>
      <w:r w:rsidRPr="006B61E6">
        <w:rPr>
          <w:rFonts w:ascii="Calibri" w:hAnsi="Calibri" w:cs="Calibri"/>
          <w:color w:val="000000"/>
          <w:lang w:val="eu-ES" w:eastAsia="eu-ES"/>
        </w:rPr>
        <w:t>régimen</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funcionamiento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establecerá</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por</w:t>
      </w:r>
      <w:proofErr w:type="spellEnd"/>
      <w:r w:rsidRPr="006B61E6">
        <w:rPr>
          <w:rFonts w:ascii="Calibri" w:hAnsi="Calibri" w:cs="Calibri"/>
          <w:color w:val="000000"/>
          <w:lang w:val="eu-ES" w:eastAsia="eu-ES"/>
        </w:rPr>
        <w:t xml:space="preserve"> medio de</w:t>
      </w:r>
      <w:r>
        <w:rPr>
          <w:rFonts w:ascii="Calibri" w:hAnsi="Calibri" w:cs="Calibri"/>
          <w:color w:val="000000"/>
          <w:lang w:val="eu-ES" w:eastAsia="eu-ES"/>
        </w:rPr>
        <w:t>l</w:t>
      </w:r>
      <w:r w:rsidRPr="006B61E6">
        <w:rPr>
          <w:rFonts w:ascii="Calibri" w:hAnsi="Calibri" w:cs="Calibri"/>
          <w:color w:val="000000"/>
          <w:lang w:val="eu-ES" w:eastAsia="eu-ES"/>
        </w:rPr>
        <w:t xml:space="preserve"> </w:t>
      </w:r>
      <w:proofErr w:type="spellStart"/>
      <w:r>
        <w:rPr>
          <w:rFonts w:ascii="Calibri" w:hAnsi="Calibri" w:cs="Calibri"/>
          <w:color w:val="000000"/>
          <w:lang w:val="eu-ES" w:eastAsia="eu-ES"/>
        </w:rPr>
        <w:t>correspondiente</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decreto</w:t>
      </w:r>
      <w:proofErr w:type="spellEnd"/>
      <w:r w:rsidRPr="00E9009E">
        <w:rPr>
          <w:rFonts w:ascii="Calibri" w:hAnsi="Calibri" w:cs="Calibri"/>
          <w:color w:val="000000"/>
          <w:lang w:val="eu-ES" w:eastAsia="eu-ES"/>
        </w:rPr>
        <w:t xml:space="preserve"> de </w:t>
      </w:r>
      <w:proofErr w:type="spellStart"/>
      <w:r w:rsidRPr="00E9009E">
        <w:rPr>
          <w:rFonts w:ascii="Calibri" w:hAnsi="Calibri" w:cs="Calibri"/>
          <w:color w:val="000000"/>
          <w:lang w:val="eu-ES" w:eastAsia="eu-ES"/>
        </w:rPr>
        <w:t>modificación</w:t>
      </w:r>
      <w:proofErr w:type="spellEnd"/>
      <w:r w:rsidRPr="00E9009E">
        <w:rPr>
          <w:rFonts w:ascii="Calibri" w:hAnsi="Calibri" w:cs="Calibri"/>
          <w:color w:val="000000"/>
          <w:lang w:val="eu-ES" w:eastAsia="eu-ES"/>
        </w:rPr>
        <w:t xml:space="preserve"> del </w:t>
      </w:r>
      <w:proofErr w:type="spellStart"/>
      <w:r w:rsidRPr="00E9009E">
        <w:rPr>
          <w:rFonts w:ascii="Calibri" w:hAnsi="Calibri" w:cs="Calibri"/>
          <w:color w:val="000000"/>
          <w:lang w:val="eu-ES" w:eastAsia="eu-ES"/>
        </w:rPr>
        <w:t>Decreto</w:t>
      </w:r>
      <w:proofErr w:type="spellEnd"/>
      <w:r w:rsidRPr="00E9009E">
        <w:rPr>
          <w:rFonts w:ascii="Calibri" w:hAnsi="Calibri" w:cs="Calibri"/>
          <w:color w:val="000000"/>
          <w:lang w:val="eu-ES" w:eastAsia="eu-ES"/>
        </w:rPr>
        <w:t xml:space="preserve"> 212/2012,</w:t>
      </w:r>
      <w:r w:rsidRPr="006B61E6">
        <w:rPr>
          <w:rFonts w:ascii="Calibri" w:hAnsi="Calibri" w:cs="Calibri"/>
          <w:color w:val="000000"/>
          <w:lang w:val="eu-ES" w:eastAsia="eu-ES"/>
        </w:rPr>
        <w:t xml:space="preserve"> de 16 de </w:t>
      </w:r>
      <w:proofErr w:type="spellStart"/>
      <w:r w:rsidRPr="006B61E6">
        <w:rPr>
          <w:rFonts w:ascii="Calibri" w:hAnsi="Calibri" w:cs="Calibri"/>
          <w:color w:val="000000"/>
          <w:lang w:val="eu-ES" w:eastAsia="eu-ES"/>
        </w:rPr>
        <w:t>octubre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por</w:t>
      </w:r>
      <w:proofErr w:type="spellEnd"/>
      <w:r w:rsidRPr="006B61E6">
        <w:rPr>
          <w:rFonts w:ascii="Calibri" w:hAnsi="Calibri" w:cs="Calibri"/>
          <w:color w:val="000000"/>
          <w:lang w:val="eu-ES" w:eastAsia="eu-ES"/>
        </w:rPr>
        <w:t xml:space="preserve"> el </w:t>
      </w:r>
      <w:proofErr w:type="spellStart"/>
      <w:r w:rsidRPr="006B61E6">
        <w:rPr>
          <w:rFonts w:ascii="Calibri" w:hAnsi="Calibri" w:cs="Calibri"/>
          <w:color w:val="000000"/>
          <w:lang w:val="eu-ES" w:eastAsia="eu-ES"/>
        </w:rPr>
        <w:t>que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regulan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las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entidades</w:t>
      </w:r>
      <w:proofErr w:type="spellEnd"/>
      <w:r w:rsidRPr="006B61E6">
        <w:rPr>
          <w:rFonts w:ascii="Calibri" w:hAnsi="Calibri" w:cs="Calibri"/>
          <w:color w:val="000000"/>
          <w:lang w:val="eu-ES" w:eastAsia="eu-ES"/>
        </w:rPr>
        <w:t xml:space="preserve"> de </w:t>
      </w:r>
      <w:proofErr w:type="spellStart"/>
      <w:r w:rsidRPr="006B61E6">
        <w:rPr>
          <w:rFonts w:ascii="Calibri" w:hAnsi="Calibri" w:cs="Calibri"/>
          <w:color w:val="000000"/>
          <w:lang w:val="eu-ES" w:eastAsia="eu-ES"/>
        </w:rPr>
        <w:t>colaboración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ambi</w:t>
      </w:r>
      <w:r>
        <w:rPr>
          <w:rFonts w:ascii="Calibri" w:hAnsi="Calibri" w:cs="Calibri"/>
          <w:color w:val="000000"/>
          <w:lang w:val="eu-ES" w:eastAsia="eu-ES"/>
        </w:rPr>
        <w:t>ental</w:t>
      </w:r>
      <w:proofErr w:type="spellEnd"/>
      <w:r>
        <w:rPr>
          <w:rFonts w:ascii="Calibri" w:hAnsi="Calibri" w:cs="Calibri"/>
          <w:color w:val="000000"/>
          <w:lang w:val="eu-ES" w:eastAsia="eu-ES"/>
        </w:rPr>
        <w:t xml:space="preserve"> y </w:t>
      </w:r>
      <w:proofErr w:type="spellStart"/>
      <w:r>
        <w:rPr>
          <w:rFonts w:ascii="Calibri" w:hAnsi="Calibri" w:cs="Calibri"/>
          <w:color w:val="000000"/>
          <w:lang w:val="eu-ES" w:eastAsia="eu-ES"/>
        </w:rPr>
        <w:t>se</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crea</w:t>
      </w:r>
      <w:proofErr w:type="spellEnd"/>
      <w:r>
        <w:rPr>
          <w:rFonts w:ascii="Calibri" w:hAnsi="Calibri" w:cs="Calibri"/>
          <w:color w:val="000000"/>
          <w:lang w:val="eu-ES" w:eastAsia="eu-ES"/>
        </w:rPr>
        <w:t xml:space="preserve"> el </w:t>
      </w:r>
      <w:proofErr w:type="spellStart"/>
      <w:r>
        <w:rPr>
          <w:rFonts w:ascii="Calibri" w:hAnsi="Calibri" w:cs="Calibri"/>
          <w:color w:val="000000"/>
          <w:lang w:val="eu-ES" w:eastAsia="eu-ES"/>
        </w:rPr>
        <w:t>Registro</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entidades</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colaboración</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a</w:t>
      </w:r>
      <w:r w:rsidRPr="006B61E6">
        <w:rPr>
          <w:rFonts w:ascii="Calibri" w:hAnsi="Calibri" w:cs="Calibri"/>
          <w:color w:val="000000"/>
          <w:lang w:val="eu-ES" w:eastAsia="eu-ES"/>
        </w:rPr>
        <w:t>mbiental</w:t>
      </w:r>
      <w:proofErr w:type="spellEnd"/>
      <w:r w:rsidRPr="006B61E6">
        <w:rPr>
          <w:rFonts w:ascii="Calibri" w:hAnsi="Calibri" w:cs="Calibri"/>
          <w:color w:val="000000"/>
          <w:lang w:val="eu-ES" w:eastAsia="eu-ES"/>
        </w:rPr>
        <w:t xml:space="preserve"> de la </w:t>
      </w:r>
      <w:proofErr w:type="spellStart"/>
      <w:r w:rsidRPr="006B61E6">
        <w:rPr>
          <w:rFonts w:ascii="Calibri" w:hAnsi="Calibri" w:cs="Calibri"/>
          <w:color w:val="000000"/>
          <w:lang w:val="eu-ES" w:eastAsia="eu-ES"/>
        </w:rPr>
        <w:t>Comunidad</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Autónoma</w:t>
      </w:r>
      <w:proofErr w:type="spellEnd"/>
      <w:r w:rsidRPr="006B61E6">
        <w:rPr>
          <w:rFonts w:ascii="Calibri" w:hAnsi="Calibri" w:cs="Calibri"/>
          <w:color w:val="000000"/>
          <w:lang w:val="eu-ES" w:eastAsia="eu-ES"/>
        </w:rPr>
        <w:t xml:space="preserve"> del País Vasco.</w:t>
      </w:r>
    </w:p>
    <w:p w:rsidR="001F69AD" w:rsidRPr="006B61E6" w:rsidRDefault="001F69AD" w:rsidP="001F69AD">
      <w:pPr>
        <w:jc w:val="both"/>
        <w:rPr>
          <w:rFonts w:ascii="Calibri" w:hAnsi="Calibri" w:cs="Calibri"/>
          <w:color w:val="000000"/>
          <w:lang w:val="eu-ES" w:eastAsia="eu-ES"/>
        </w:rPr>
      </w:pPr>
    </w:p>
    <w:p w:rsidR="001F69AD" w:rsidRDefault="001F69AD" w:rsidP="001F69AD">
      <w:pPr>
        <w:jc w:val="center"/>
        <w:rPr>
          <w:rFonts w:ascii="Calibri" w:hAnsi="Calibri" w:cs="Calibri"/>
          <w:color w:val="000000"/>
          <w:lang w:val="eu-ES" w:eastAsia="eu-ES"/>
        </w:rPr>
      </w:pPr>
    </w:p>
    <w:p w:rsidR="001F69AD" w:rsidRPr="006B61E6" w:rsidRDefault="001F69AD" w:rsidP="001F69AD">
      <w:pPr>
        <w:jc w:val="center"/>
        <w:rPr>
          <w:rFonts w:ascii="Calibri" w:hAnsi="Calibri" w:cs="Calibri"/>
          <w:color w:val="000000"/>
          <w:lang w:val="eu-ES" w:eastAsia="eu-ES"/>
        </w:rPr>
      </w:pPr>
      <w:r>
        <w:rPr>
          <w:rFonts w:ascii="Calibri" w:hAnsi="Calibri" w:cs="Calibri"/>
          <w:color w:val="000000"/>
          <w:lang w:val="eu-ES" w:eastAsia="eu-ES"/>
        </w:rPr>
        <w:t>CAPÍTULO</w:t>
      </w:r>
      <w:r w:rsidRPr="006B61E6">
        <w:rPr>
          <w:rFonts w:ascii="Calibri" w:hAnsi="Calibri" w:cs="Calibri"/>
          <w:color w:val="000000"/>
          <w:lang w:val="eu-ES" w:eastAsia="eu-ES"/>
        </w:rPr>
        <w:t xml:space="preserve"> II. CAPACITACIÓN DE ENTIDADES COLABORADORAS EN EDUCACIÓN PARA LA SOSTENIBILIDAD</w:t>
      </w:r>
    </w:p>
    <w:p w:rsidR="001F69AD" w:rsidRDefault="001F69AD" w:rsidP="001F69AD">
      <w:pPr>
        <w:jc w:val="both"/>
        <w:rPr>
          <w:rFonts w:ascii="Calibri" w:hAnsi="Calibri" w:cs="Calibri"/>
          <w:b/>
          <w:color w:val="000000"/>
          <w:lang w:val="eu-ES" w:eastAsia="eu-ES"/>
        </w:rPr>
      </w:pPr>
    </w:p>
    <w:p w:rsidR="001F69AD" w:rsidRPr="001F69AD" w:rsidRDefault="001F69AD" w:rsidP="00517281">
      <w:pPr>
        <w:spacing w:before="120" w:after="120"/>
        <w:jc w:val="both"/>
        <w:rPr>
          <w:rFonts w:ascii="Calibri" w:hAnsi="Calibri" w:cs="Calibri"/>
          <w:color w:val="000000"/>
          <w:lang w:val="eu-ES" w:eastAsia="eu-ES"/>
        </w:rPr>
      </w:pPr>
      <w:proofErr w:type="spellStart"/>
      <w:r w:rsidRPr="00366851">
        <w:rPr>
          <w:rFonts w:ascii="Calibri" w:hAnsi="Calibri" w:cs="Calibri"/>
          <w:color w:val="000000"/>
          <w:lang w:val="eu-ES" w:eastAsia="eu-ES"/>
        </w:rPr>
        <w:t>Artículo</w:t>
      </w:r>
      <w:proofErr w:type="spellEnd"/>
      <w:r w:rsidRPr="00366851">
        <w:rPr>
          <w:rFonts w:ascii="Calibri" w:hAnsi="Calibri" w:cs="Calibri"/>
          <w:color w:val="000000"/>
          <w:lang w:val="eu-ES" w:eastAsia="eu-ES"/>
        </w:rPr>
        <w:t xml:space="preserve"> 17. </w:t>
      </w:r>
      <w:proofErr w:type="spellStart"/>
      <w:r w:rsidRPr="00366851">
        <w:rPr>
          <w:rFonts w:ascii="Calibri" w:hAnsi="Calibri" w:cs="Calibri"/>
          <w:color w:val="000000"/>
          <w:lang w:val="eu-ES" w:eastAsia="eu-ES"/>
        </w:rPr>
        <w:t>Capacitación</w:t>
      </w:r>
      <w:proofErr w:type="spellEnd"/>
      <w:r w:rsidRPr="00366851">
        <w:rPr>
          <w:rFonts w:ascii="Calibri" w:hAnsi="Calibri" w:cs="Calibri"/>
          <w:color w:val="000000"/>
          <w:lang w:val="eu-ES" w:eastAsia="eu-ES"/>
        </w:rPr>
        <w:t xml:space="preserve"> de </w:t>
      </w:r>
      <w:proofErr w:type="spellStart"/>
      <w:r w:rsidRPr="00366851">
        <w:rPr>
          <w:rFonts w:ascii="Calibri" w:hAnsi="Calibri" w:cs="Calibri"/>
          <w:color w:val="000000"/>
          <w:lang w:val="eu-ES" w:eastAsia="eu-ES"/>
        </w:rPr>
        <w:t>entidades</w:t>
      </w:r>
      <w:proofErr w:type="spellEnd"/>
      <w:r w:rsidRPr="00366851">
        <w:rPr>
          <w:rFonts w:ascii="Calibri" w:hAnsi="Calibri" w:cs="Calibri"/>
          <w:color w:val="000000"/>
          <w:lang w:val="eu-ES" w:eastAsia="eu-ES"/>
        </w:rPr>
        <w:t xml:space="preserve"> </w:t>
      </w:r>
      <w:proofErr w:type="spellStart"/>
      <w:r w:rsidRPr="00366851">
        <w:rPr>
          <w:rFonts w:ascii="Calibri" w:hAnsi="Calibri" w:cs="Calibri"/>
          <w:color w:val="000000"/>
          <w:lang w:val="eu-ES" w:eastAsia="eu-ES"/>
        </w:rPr>
        <w:t>colaboradoras</w:t>
      </w:r>
      <w:proofErr w:type="spellEnd"/>
    </w:p>
    <w:p w:rsidR="001F69AD" w:rsidRPr="006B61E6" w:rsidRDefault="001F69AD" w:rsidP="001F69AD">
      <w:pPr>
        <w:spacing w:after="120"/>
        <w:jc w:val="both"/>
        <w:rPr>
          <w:rFonts w:ascii="Calibri" w:hAnsi="Calibri" w:cs="Calibri"/>
          <w:color w:val="000000"/>
          <w:lang w:val="eu-ES" w:eastAsia="eu-ES"/>
        </w:rPr>
      </w:pPr>
      <w:r w:rsidRPr="006B61E6">
        <w:rPr>
          <w:rFonts w:ascii="Calibri" w:hAnsi="Calibri" w:cs="Calibri"/>
          <w:color w:val="000000"/>
          <w:lang w:val="eu-ES" w:eastAsia="eu-ES"/>
        </w:rPr>
        <w:t xml:space="preserve">1.- La </w:t>
      </w:r>
      <w:proofErr w:type="spellStart"/>
      <w:r w:rsidRPr="006B61E6">
        <w:rPr>
          <w:rFonts w:ascii="Calibri" w:hAnsi="Calibri" w:cs="Calibri"/>
          <w:color w:val="000000"/>
          <w:lang w:val="eu-ES" w:eastAsia="eu-ES"/>
        </w:rPr>
        <w:t>Comisión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Evaluadora</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podrá</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todo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caso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habilitar</w:t>
      </w:r>
      <w:proofErr w:type="spellEnd"/>
      <w:r w:rsidRPr="006B61E6">
        <w:rPr>
          <w:rFonts w:ascii="Calibri" w:hAnsi="Calibri" w:cs="Calibri"/>
          <w:color w:val="000000"/>
          <w:lang w:val="eu-ES" w:eastAsia="eu-ES"/>
        </w:rPr>
        <w:t xml:space="preserve"> </w:t>
      </w:r>
      <w:r>
        <w:rPr>
          <w:rFonts w:ascii="Calibri" w:hAnsi="Calibri" w:cs="Calibri"/>
          <w:color w:val="000000"/>
          <w:lang w:val="eu-ES" w:eastAsia="eu-ES"/>
        </w:rPr>
        <w:t xml:space="preserve">a los </w:t>
      </w:r>
      <w:proofErr w:type="spellStart"/>
      <w:r>
        <w:rPr>
          <w:rFonts w:ascii="Calibri" w:hAnsi="Calibri" w:cs="Calibri"/>
          <w:color w:val="000000"/>
          <w:lang w:val="eu-ES" w:eastAsia="eu-ES"/>
        </w:rPr>
        <w:t>centros</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acreditados</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como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centros</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educativos</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s</w:t>
      </w:r>
      <w:r w:rsidRPr="006B61E6">
        <w:rPr>
          <w:rFonts w:ascii="Calibri" w:hAnsi="Calibri" w:cs="Calibri"/>
          <w:color w:val="000000"/>
          <w:lang w:val="eu-ES" w:eastAsia="eu-ES"/>
        </w:rPr>
        <w:t>ostenibles</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como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entidades</w:t>
      </w:r>
      <w:proofErr w:type="spellEnd"/>
      <w:r w:rsidRPr="006B61E6">
        <w:rPr>
          <w:rFonts w:ascii="Calibri" w:hAnsi="Calibri" w:cs="Calibri"/>
          <w:color w:val="000000"/>
          <w:lang w:val="eu-ES" w:eastAsia="eu-ES"/>
        </w:rPr>
        <w:t xml:space="preserve"> </w:t>
      </w:r>
      <w:proofErr w:type="spellStart"/>
      <w:r>
        <w:rPr>
          <w:rFonts w:ascii="Calibri" w:hAnsi="Calibri" w:cs="Calibri"/>
          <w:color w:val="000000"/>
          <w:lang w:val="eu-ES" w:eastAsia="eu-ES"/>
        </w:rPr>
        <w:t>colaboradoras</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en</w:t>
      </w:r>
      <w:proofErr w:type="spellEnd"/>
      <w:r>
        <w:rPr>
          <w:rFonts w:ascii="Calibri" w:hAnsi="Calibri" w:cs="Calibri"/>
          <w:color w:val="000000"/>
          <w:lang w:val="eu-ES" w:eastAsia="eu-ES"/>
        </w:rPr>
        <w:t xml:space="preserve"> el </w:t>
      </w:r>
      <w:proofErr w:type="spellStart"/>
      <w:r>
        <w:rPr>
          <w:rFonts w:ascii="Calibri" w:hAnsi="Calibri" w:cs="Calibri"/>
          <w:color w:val="000000"/>
          <w:lang w:val="eu-ES" w:eastAsia="eu-ES"/>
        </w:rPr>
        <w:t>marco</w:t>
      </w:r>
      <w:proofErr w:type="spellEnd"/>
      <w:r>
        <w:rPr>
          <w:rFonts w:ascii="Calibri" w:hAnsi="Calibri" w:cs="Calibri"/>
          <w:color w:val="000000"/>
          <w:lang w:val="eu-ES" w:eastAsia="eu-ES"/>
        </w:rPr>
        <w:t xml:space="preserve"> del </w:t>
      </w:r>
      <w:proofErr w:type="spellStart"/>
      <w:r>
        <w:rPr>
          <w:rFonts w:ascii="Calibri" w:hAnsi="Calibri" w:cs="Calibri"/>
          <w:color w:val="000000"/>
          <w:lang w:val="eu-ES" w:eastAsia="eu-ES"/>
        </w:rPr>
        <w:t>proceso</w:t>
      </w:r>
      <w:proofErr w:type="spellEnd"/>
      <w:r>
        <w:rPr>
          <w:rFonts w:ascii="Calibri" w:hAnsi="Calibri" w:cs="Calibri"/>
          <w:color w:val="000000"/>
          <w:lang w:val="eu-ES" w:eastAsia="eu-ES"/>
        </w:rPr>
        <w:t xml:space="preserve"> de </w:t>
      </w:r>
      <w:proofErr w:type="spellStart"/>
      <w:r>
        <w:rPr>
          <w:rFonts w:ascii="Calibri" w:hAnsi="Calibri" w:cs="Calibri"/>
          <w:color w:val="000000"/>
          <w:lang w:val="eu-ES" w:eastAsia="eu-ES"/>
        </w:rPr>
        <w:t>e</w:t>
      </w:r>
      <w:r w:rsidRPr="006B61E6">
        <w:rPr>
          <w:rFonts w:ascii="Calibri" w:hAnsi="Calibri" w:cs="Calibri"/>
          <w:color w:val="000000"/>
          <w:lang w:val="eu-ES" w:eastAsia="eu-ES"/>
        </w:rPr>
        <w:t>valuación</w:t>
      </w:r>
      <w:proofErr w:type="spellEnd"/>
      <w:r w:rsidRPr="006B61E6">
        <w:rPr>
          <w:rFonts w:ascii="Calibri" w:hAnsi="Calibri" w:cs="Calibri"/>
          <w:color w:val="000000"/>
          <w:lang w:val="eu-ES" w:eastAsia="eu-ES"/>
        </w:rPr>
        <w:t xml:space="preserve"> </w:t>
      </w:r>
      <w:r>
        <w:rPr>
          <w:rFonts w:ascii="Calibri" w:hAnsi="Calibri" w:cs="Calibri"/>
          <w:color w:val="000000"/>
          <w:lang w:val="eu-ES" w:eastAsia="eu-ES"/>
        </w:rPr>
        <w:t xml:space="preserve">para el </w:t>
      </w:r>
      <w:proofErr w:type="spellStart"/>
      <w:r>
        <w:rPr>
          <w:rFonts w:ascii="Calibri" w:hAnsi="Calibri" w:cs="Calibri"/>
          <w:color w:val="000000"/>
          <w:lang w:val="eu-ES" w:eastAsia="eu-ES"/>
        </w:rPr>
        <w:t>otorgamiento</w:t>
      </w:r>
      <w:proofErr w:type="spellEnd"/>
      <w:r>
        <w:rPr>
          <w:rFonts w:ascii="Calibri" w:hAnsi="Calibri" w:cs="Calibri"/>
          <w:color w:val="000000"/>
          <w:lang w:val="eu-ES" w:eastAsia="eu-ES"/>
        </w:rPr>
        <w:t xml:space="preserve"> del </w:t>
      </w:r>
      <w:proofErr w:type="spellStart"/>
      <w:r>
        <w:rPr>
          <w:rFonts w:ascii="Calibri" w:hAnsi="Calibri" w:cs="Calibri"/>
          <w:color w:val="000000"/>
          <w:lang w:val="eu-ES" w:eastAsia="eu-ES"/>
        </w:rPr>
        <w:t>sello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centro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educativo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s</w:t>
      </w:r>
      <w:r w:rsidRPr="006B61E6">
        <w:rPr>
          <w:rFonts w:ascii="Calibri" w:hAnsi="Calibri" w:cs="Calibri"/>
          <w:color w:val="000000"/>
          <w:lang w:val="eu-ES" w:eastAsia="eu-ES"/>
        </w:rPr>
        <w:t>ostenible</w:t>
      </w:r>
      <w:proofErr w:type="spellEnd"/>
      <w:r w:rsidRPr="006B61E6">
        <w:rPr>
          <w:rFonts w:ascii="Calibri" w:hAnsi="Calibri" w:cs="Calibri"/>
          <w:color w:val="000000"/>
          <w:lang w:val="eu-ES" w:eastAsia="eu-ES"/>
        </w:rPr>
        <w:t>.</w:t>
      </w:r>
    </w:p>
    <w:p w:rsidR="001F69AD" w:rsidRPr="006B61E6" w:rsidRDefault="001F69AD" w:rsidP="001F69AD">
      <w:pPr>
        <w:spacing w:after="120"/>
        <w:jc w:val="both"/>
        <w:rPr>
          <w:rFonts w:ascii="Calibri" w:hAnsi="Calibri" w:cs="Calibri"/>
          <w:b/>
          <w:color w:val="000000"/>
          <w:lang w:val="eu-ES" w:eastAsia="eu-ES"/>
        </w:rPr>
      </w:pPr>
      <w:r w:rsidRPr="006B61E6">
        <w:rPr>
          <w:rFonts w:ascii="Calibri" w:hAnsi="Calibri" w:cs="Calibri"/>
          <w:color w:val="000000"/>
          <w:lang w:val="eu-ES" w:eastAsia="eu-ES"/>
        </w:rPr>
        <w:t xml:space="preserve">2.- </w:t>
      </w:r>
      <w:proofErr w:type="spellStart"/>
      <w:r w:rsidRPr="006B61E6">
        <w:rPr>
          <w:rFonts w:ascii="Calibri" w:hAnsi="Calibri" w:cs="Calibri"/>
          <w:color w:val="000000"/>
          <w:lang w:val="eu-ES" w:eastAsia="eu-ES"/>
        </w:rPr>
        <w:t>Asimismo</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podrán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ser</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habilitadas</w:t>
      </w:r>
      <w:proofErr w:type="spellEnd"/>
      <w:r w:rsidRPr="006B61E6">
        <w:rPr>
          <w:rFonts w:ascii="Calibri" w:hAnsi="Calibri" w:cs="Calibri"/>
          <w:color w:val="000000"/>
          <w:lang w:val="eu-ES" w:eastAsia="eu-ES"/>
        </w:rPr>
        <w:t xml:space="preserve"> la UPV y </w:t>
      </w:r>
      <w:proofErr w:type="spellStart"/>
      <w:r w:rsidRPr="006B61E6">
        <w:rPr>
          <w:rFonts w:ascii="Calibri" w:hAnsi="Calibri" w:cs="Calibri"/>
          <w:color w:val="000000"/>
          <w:lang w:val="eu-ES" w:eastAsia="eu-ES"/>
        </w:rPr>
        <w:t>Organizaciones</w:t>
      </w:r>
      <w:proofErr w:type="spellEnd"/>
      <w:r w:rsidRPr="006B61E6">
        <w:rPr>
          <w:rFonts w:ascii="Calibri" w:hAnsi="Calibri" w:cs="Calibri"/>
          <w:color w:val="000000"/>
          <w:lang w:val="eu-ES" w:eastAsia="eu-ES"/>
        </w:rPr>
        <w:t xml:space="preserve"> no </w:t>
      </w:r>
      <w:proofErr w:type="spellStart"/>
      <w:r w:rsidRPr="006B61E6">
        <w:rPr>
          <w:rFonts w:ascii="Calibri" w:hAnsi="Calibri" w:cs="Calibri"/>
          <w:color w:val="000000"/>
          <w:lang w:val="eu-ES" w:eastAsia="eu-ES"/>
        </w:rPr>
        <w:t>Gubernamentales</w:t>
      </w:r>
      <w:proofErr w:type="spellEnd"/>
      <w:r w:rsidRPr="006B61E6">
        <w:rPr>
          <w:rFonts w:ascii="Calibri" w:hAnsi="Calibri" w:cs="Calibri"/>
          <w:color w:val="000000"/>
          <w:lang w:val="eu-ES" w:eastAsia="eu-ES"/>
        </w:rPr>
        <w:t xml:space="preserve"> de prestigio</w:t>
      </w:r>
      <w:r>
        <w:rPr>
          <w:rFonts w:ascii="Calibri" w:hAnsi="Calibri" w:cs="Calibri"/>
          <w:color w:val="000000"/>
          <w:lang w:val="eu-ES" w:eastAsia="eu-ES"/>
        </w:rPr>
        <w:t xml:space="preserve"> </w:t>
      </w:r>
      <w:proofErr w:type="spellStart"/>
      <w:r>
        <w:rPr>
          <w:rFonts w:ascii="Calibri" w:hAnsi="Calibri" w:cs="Calibri"/>
          <w:color w:val="000000"/>
          <w:lang w:val="eu-ES" w:eastAsia="eu-ES"/>
        </w:rPr>
        <w:t>reconocido</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en</w:t>
      </w:r>
      <w:proofErr w:type="spellEnd"/>
      <w:r>
        <w:rPr>
          <w:rFonts w:ascii="Calibri" w:hAnsi="Calibri" w:cs="Calibri"/>
          <w:color w:val="000000"/>
          <w:lang w:val="eu-ES" w:eastAsia="eu-ES"/>
        </w:rPr>
        <w:t xml:space="preserve"> el </w:t>
      </w:r>
      <w:proofErr w:type="spellStart"/>
      <w:r>
        <w:rPr>
          <w:rFonts w:ascii="Calibri" w:hAnsi="Calibri" w:cs="Calibri"/>
          <w:color w:val="000000"/>
          <w:lang w:val="eu-ES" w:eastAsia="eu-ES"/>
        </w:rPr>
        <w:t>ámbito</w:t>
      </w:r>
      <w:proofErr w:type="spellEnd"/>
      <w:r>
        <w:rPr>
          <w:rFonts w:ascii="Calibri" w:hAnsi="Calibri" w:cs="Calibri"/>
          <w:color w:val="000000"/>
          <w:lang w:val="eu-ES" w:eastAsia="eu-ES"/>
        </w:rPr>
        <w:t xml:space="preserve"> de la </w:t>
      </w:r>
      <w:proofErr w:type="spellStart"/>
      <w:r>
        <w:rPr>
          <w:rFonts w:ascii="Calibri" w:hAnsi="Calibri" w:cs="Calibri"/>
          <w:color w:val="000000"/>
          <w:lang w:val="eu-ES" w:eastAsia="eu-ES"/>
        </w:rPr>
        <w:t>educación</w:t>
      </w:r>
      <w:proofErr w:type="spellEnd"/>
      <w:r>
        <w:rPr>
          <w:rFonts w:ascii="Calibri" w:hAnsi="Calibri" w:cs="Calibri"/>
          <w:color w:val="000000"/>
          <w:lang w:val="eu-ES" w:eastAsia="eu-ES"/>
        </w:rPr>
        <w:t xml:space="preserve"> </w:t>
      </w:r>
      <w:proofErr w:type="spellStart"/>
      <w:r>
        <w:rPr>
          <w:rFonts w:ascii="Calibri" w:hAnsi="Calibri" w:cs="Calibri"/>
          <w:color w:val="000000"/>
          <w:lang w:val="eu-ES" w:eastAsia="eu-ES"/>
        </w:rPr>
        <w:t>a</w:t>
      </w:r>
      <w:r w:rsidRPr="006B61E6">
        <w:rPr>
          <w:rFonts w:ascii="Calibri" w:hAnsi="Calibri" w:cs="Calibri"/>
          <w:color w:val="000000"/>
          <w:lang w:val="eu-ES" w:eastAsia="eu-ES"/>
        </w:rPr>
        <w:t>mbiental</w:t>
      </w:r>
      <w:proofErr w:type="spellEnd"/>
      <w:r w:rsidRPr="006B61E6">
        <w:rPr>
          <w:rFonts w:ascii="Calibri" w:hAnsi="Calibri" w:cs="Calibri"/>
          <w:color w:val="000000"/>
          <w:lang w:val="eu-ES" w:eastAsia="eu-ES"/>
        </w:rPr>
        <w:t>.</w:t>
      </w:r>
    </w:p>
    <w:p w:rsidR="001F69AD" w:rsidRPr="006B61E6" w:rsidRDefault="001F69AD" w:rsidP="001F69AD">
      <w:pPr>
        <w:jc w:val="both"/>
        <w:rPr>
          <w:rFonts w:ascii="Calibri" w:hAnsi="Calibri" w:cs="Calibri"/>
          <w:color w:val="000000"/>
          <w:lang w:val="eu-ES" w:eastAsia="eu-ES"/>
        </w:rPr>
      </w:pPr>
    </w:p>
    <w:p w:rsidR="001F69AD" w:rsidRPr="006B61E6" w:rsidRDefault="001F69AD" w:rsidP="001F69AD">
      <w:pPr>
        <w:rPr>
          <w:rFonts w:ascii="Calibri" w:hAnsi="Calibri" w:cs="Calibri"/>
          <w:color w:val="000000"/>
          <w:lang w:val="eu-ES" w:eastAsia="eu-ES"/>
        </w:rPr>
      </w:pPr>
    </w:p>
    <w:p w:rsidR="001F69AD" w:rsidRPr="006B61E6" w:rsidRDefault="001F69AD" w:rsidP="001F69AD">
      <w:pPr>
        <w:jc w:val="center"/>
        <w:rPr>
          <w:rFonts w:ascii="Calibri" w:hAnsi="Calibri" w:cs="Calibri"/>
          <w:color w:val="000000"/>
          <w:lang w:val="eu-ES" w:eastAsia="eu-ES"/>
        </w:rPr>
      </w:pPr>
      <w:r>
        <w:rPr>
          <w:rFonts w:ascii="Calibri" w:hAnsi="Calibri" w:cs="Calibri"/>
          <w:color w:val="000000"/>
          <w:lang w:val="eu-ES" w:eastAsia="eu-ES"/>
        </w:rPr>
        <w:t>TÍTULO</w:t>
      </w:r>
      <w:r w:rsidRPr="006B61E6">
        <w:rPr>
          <w:rFonts w:ascii="Calibri" w:hAnsi="Calibri" w:cs="Calibri"/>
          <w:color w:val="000000"/>
          <w:lang w:val="eu-ES" w:eastAsia="eu-ES"/>
        </w:rPr>
        <w:t xml:space="preserve"> VIII. CANAL DIGITAL EDUCACIÓN PARA LA SOSTENIBILIDAD</w:t>
      </w:r>
    </w:p>
    <w:p w:rsidR="001F69AD" w:rsidRPr="006B61E6" w:rsidRDefault="001F69AD" w:rsidP="001F69AD">
      <w:pPr>
        <w:jc w:val="both"/>
        <w:rPr>
          <w:rFonts w:ascii="Calibri" w:hAnsi="Calibri" w:cs="Calibri"/>
          <w:color w:val="000000"/>
          <w:lang w:val="eu-ES" w:eastAsia="eu-ES"/>
        </w:rPr>
      </w:pPr>
    </w:p>
    <w:p w:rsidR="001F69AD" w:rsidRPr="006B61E6" w:rsidRDefault="001F69AD" w:rsidP="00517281">
      <w:pPr>
        <w:spacing w:before="120" w:after="120"/>
        <w:jc w:val="both"/>
        <w:rPr>
          <w:rFonts w:ascii="Calibri" w:hAnsi="Calibri" w:cs="Calibri"/>
          <w:color w:val="000000"/>
          <w:lang w:val="eu-ES" w:eastAsia="eu-ES"/>
        </w:rPr>
      </w:pPr>
      <w:proofErr w:type="spellStart"/>
      <w:r>
        <w:rPr>
          <w:rFonts w:ascii="Calibri" w:hAnsi="Calibri" w:cs="Calibri"/>
          <w:color w:val="000000"/>
          <w:lang w:val="eu-ES" w:eastAsia="eu-ES"/>
        </w:rPr>
        <w:t>Artículo</w:t>
      </w:r>
      <w:proofErr w:type="spellEnd"/>
      <w:r>
        <w:rPr>
          <w:rFonts w:ascii="Calibri" w:hAnsi="Calibri" w:cs="Calibri"/>
          <w:color w:val="000000"/>
          <w:lang w:val="eu-ES" w:eastAsia="eu-ES"/>
        </w:rPr>
        <w:t xml:space="preserve"> 18. Canal digital </w:t>
      </w:r>
      <w:proofErr w:type="spellStart"/>
      <w:r>
        <w:rPr>
          <w:rFonts w:ascii="Calibri" w:hAnsi="Calibri" w:cs="Calibri"/>
          <w:color w:val="000000"/>
          <w:lang w:val="eu-ES" w:eastAsia="eu-ES"/>
        </w:rPr>
        <w:t>e</w:t>
      </w:r>
      <w:r w:rsidRPr="00366851">
        <w:rPr>
          <w:rFonts w:ascii="Calibri" w:hAnsi="Calibri" w:cs="Calibri"/>
          <w:color w:val="000000"/>
          <w:lang w:val="eu-ES" w:eastAsia="eu-ES"/>
        </w:rPr>
        <w:t>ducación</w:t>
      </w:r>
      <w:proofErr w:type="spellEnd"/>
      <w:r w:rsidRPr="00366851">
        <w:rPr>
          <w:rFonts w:ascii="Calibri" w:hAnsi="Calibri" w:cs="Calibri"/>
          <w:color w:val="000000"/>
          <w:lang w:val="eu-ES" w:eastAsia="eu-ES"/>
        </w:rPr>
        <w:t xml:space="preserve"> para</w:t>
      </w:r>
      <w:r>
        <w:rPr>
          <w:rFonts w:ascii="Calibri" w:hAnsi="Calibri" w:cs="Calibri"/>
          <w:color w:val="000000"/>
          <w:lang w:val="eu-ES" w:eastAsia="eu-ES"/>
        </w:rPr>
        <w:t xml:space="preserve"> la </w:t>
      </w:r>
      <w:proofErr w:type="spellStart"/>
      <w:r>
        <w:rPr>
          <w:rFonts w:ascii="Calibri" w:hAnsi="Calibri" w:cs="Calibri"/>
          <w:color w:val="000000"/>
          <w:lang w:val="eu-ES" w:eastAsia="eu-ES"/>
        </w:rPr>
        <w:t>s</w:t>
      </w:r>
      <w:r w:rsidRPr="00366851">
        <w:rPr>
          <w:rFonts w:ascii="Calibri" w:hAnsi="Calibri" w:cs="Calibri"/>
          <w:color w:val="000000"/>
          <w:lang w:val="eu-ES" w:eastAsia="eu-ES"/>
        </w:rPr>
        <w:t>ostenibilidad</w:t>
      </w:r>
      <w:proofErr w:type="spellEnd"/>
    </w:p>
    <w:p w:rsidR="001F69AD" w:rsidRPr="006B61E6" w:rsidRDefault="001F69AD" w:rsidP="001F69AD">
      <w:pPr>
        <w:spacing w:after="120"/>
        <w:jc w:val="both"/>
        <w:rPr>
          <w:rFonts w:ascii="Calibri" w:hAnsi="Calibri" w:cs="Calibri"/>
          <w:color w:val="000000"/>
          <w:lang w:val="eu-ES" w:eastAsia="eu-ES"/>
        </w:rPr>
      </w:pPr>
      <w:r w:rsidRPr="006B61E6">
        <w:rPr>
          <w:rFonts w:ascii="Calibri" w:hAnsi="Calibri" w:cs="Calibri"/>
          <w:color w:val="000000"/>
          <w:lang w:val="eu-ES" w:eastAsia="eu-ES"/>
        </w:rPr>
        <w:t xml:space="preserve">1.- Se </w:t>
      </w:r>
      <w:proofErr w:type="spellStart"/>
      <w:r w:rsidRPr="006B61E6">
        <w:rPr>
          <w:rFonts w:ascii="Calibri" w:hAnsi="Calibri" w:cs="Calibri"/>
          <w:color w:val="000000"/>
          <w:lang w:val="eu-ES" w:eastAsia="eu-ES"/>
        </w:rPr>
        <w:t>crea</w:t>
      </w:r>
      <w:proofErr w:type="spellEnd"/>
      <w:r w:rsidRPr="006B61E6">
        <w:rPr>
          <w:rFonts w:ascii="Calibri" w:hAnsi="Calibri" w:cs="Calibri"/>
          <w:color w:val="000000"/>
          <w:lang w:val="eu-ES" w:eastAsia="eu-ES"/>
        </w:rPr>
        <w:t xml:space="preserve"> el </w:t>
      </w:r>
      <w:r>
        <w:rPr>
          <w:rFonts w:ascii="Calibri" w:hAnsi="Calibri" w:cs="Calibri"/>
          <w:color w:val="000000"/>
          <w:lang w:val="eu-ES" w:eastAsia="eu-ES"/>
        </w:rPr>
        <w:t xml:space="preserve">Canal digital </w:t>
      </w:r>
      <w:proofErr w:type="spellStart"/>
      <w:r>
        <w:rPr>
          <w:rFonts w:ascii="Calibri" w:hAnsi="Calibri" w:cs="Calibri"/>
          <w:color w:val="000000"/>
          <w:lang w:val="eu-ES" w:eastAsia="eu-ES"/>
        </w:rPr>
        <w:t>educación</w:t>
      </w:r>
      <w:proofErr w:type="spellEnd"/>
      <w:r>
        <w:rPr>
          <w:rFonts w:ascii="Calibri" w:hAnsi="Calibri" w:cs="Calibri"/>
          <w:color w:val="000000"/>
          <w:lang w:val="eu-ES" w:eastAsia="eu-ES"/>
        </w:rPr>
        <w:t xml:space="preserve"> para la </w:t>
      </w:r>
      <w:proofErr w:type="spellStart"/>
      <w:r>
        <w:rPr>
          <w:rFonts w:ascii="Calibri" w:hAnsi="Calibri" w:cs="Calibri"/>
          <w:color w:val="000000"/>
          <w:lang w:val="eu-ES" w:eastAsia="eu-ES"/>
        </w:rPr>
        <w:t>s</w:t>
      </w:r>
      <w:r w:rsidRPr="00E9009E">
        <w:rPr>
          <w:rFonts w:ascii="Calibri" w:hAnsi="Calibri" w:cs="Calibri"/>
          <w:color w:val="000000"/>
          <w:lang w:val="eu-ES" w:eastAsia="eu-ES"/>
        </w:rPr>
        <w:t>ostenibilidad</w:t>
      </w:r>
      <w:proofErr w:type="spellEnd"/>
      <w:r w:rsidRPr="006B61E6">
        <w:rPr>
          <w:rFonts w:ascii="Calibri" w:hAnsi="Calibri" w:cs="Calibri"/>
          <w:b/>
          <w:color w:val="000000"/>
          <w:lang w:val="eu-ES" w:eastAsia="eu-ES"/>
        </w:rPr>
        <w:t xml:space="preserve">, </w:t>
      </w:r>
      <w:proofErr w:type="spellStart"/>
      <w:r w:rsidRPr="006B61E6">
        <w:rPr>
          <w:rFonts w:ascii="Calibri" w:hAnsi="Calibri" w:cs="Calibri"/>
          <w:color w:val="000000"/>
          <w:lang w:val="eu-ES" w:eastAsia="eu-ES"/>
        </w:rPr>
        <w:t>canal</w:t>
      </w:r>
      <w:proofErr w:type="spellEnd"/>
      <w:r w:rsidRPr="006B61E6">
        <w:rPr>
          <w:rFonts w:ascii="Calibri" w:hAnsi="Calibri" w:cs="Calibri"/>
          <w:color w:val="000000"/>
          <w:lang w:val="eu-ES" w:eastAsia="eu-ES"/>
        </w:rPr>
        <w:t xml:space="preserve"> digital de </w:t>
      </w:r>
      <w:proofErr w:type="spellStart"/>
      <w:r w:rsidRPr="006B61E6">
        <w:rPr>
          <w:rFonts w:ascii="Calibri" w:hAnsi="Calibri" w:cs="Calibri"/>
          <w:color w:val="000000"/>
          <w:lang w:val="eu-ES" w:eastAsia="eu-ES"/>
        </w:rPr>
        <w:t>innovación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capacitación</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inteligencia</w:t>
      </w:r>
      <w:proofErr w:type="spellEnd"/>
      <w:r w:rsidRPr="006B61E6">
        <w:rPr>
          <w:rFonts w:ascii="Calibri" w:hAnsi="Calibri" w:cs="Calibri"/>
          <w:color w:val="000000"/>
          <w:lang w:val="eu-ES" w:eastAsia="eu-ES"/>
        </w:rPr>
        <w:t xml:space="preserve"> </w:t>
      </w:r>
      <w:proofErr w:type="spellStart"/>
      <w:r w:rsidRPr="006B61E6">
        <w:rPr>
          <w:rFonts w:ascii="Calibri" w:hAnsi="Calibri" w:cs="Calibri"/>
          <w:color w:val="000000"/>
          <w:lang w:val="eu-ES" w:eastAsia="eu-ES"/>
        </w:rPr>
        <w:t>colectiva</w:t>
      </w:r>
      <w:proofErr w:type="spellEnd"/>
      <w:r w:rsidRPr="006B61E6">
        <w:rPr>
          <w:rFonts w:ascii="Calibri" w:hAnsi="Calibri" w:cs="Calibri"/>
          <w:color w:val="000000"/>
          <w:lang w:val="eu-ES" w:eastAsia="eu-ES"/>
        </w:rPr>
        <w:t xml:space="preserve"> y </w:t>
      </w:r>
      <w:proofErr w:type="spellStart"/>
      <w:r w:rsidRPr="006B61E6">
        <w:rPr>
          <w:rFonts w:ascii="Calibri" w:hAnsi="Calibri" w:cs="Calibri"/>
          <w:color w:val="000000"/>
          <w:lang w:val="eu-ES" w:eastAsia="eu-ES"/>
        </w:rPr>
        <w:t>gestión</w:t>
      </w:r>
      <w:proofErr w:type="spellEnd"/>
      <w:r w:rsidRPr="006B61E6">
        <w:rPr>
          <w:rFonts w:ascii="Calibri" w:hAnsi="Calibri" w:cs="Calibri"/>
          <w:color w:val="000000"/>
          <w:lang w:val="eu-ES" w:eastAsia="eu-ES"/>
        </w:rPr>
        <w:t xml:space="preserve"> del </w:t>
      </w:r>
      <w:proofErr w:type="spellStart"/>
      <w:r w:rsidRPr="006B61E6">
        <w:rPr>
          <w:rFonts w:ascii="Calibri" w:hAnsi="Calibri" w:cs="Calibri"/>
          <w:color w:val="000000"/>
          <w:lang w:val="eu-ES" w:eastAsia="eu-ES"/>
        </w:rPr>
        <w:t>conocimiento</w:t>
      </w:r>
      <w:proofErr w:type="spellEnd"/>
      <w:r w:rsidRPr="006B61E6">
        <w:rPr>
          <w:rFonts w:ascii="Calibri" w:hAnsi="Calibri" w:cs="Calibri"/>
          <w:color w:val="000000"/>
          <w:lang w:val="eu-ES" w:eastAsia="eu-ES"/>
        </w:rPr>
        <w:t>.</w:t>
      </w:r>
    </w:p>
    <w:p w:rsidR="001F69AD" w:rsidRPr="006B61E6" w:rsidRDefault="001F69AD" w:rsidP="001F69AD">
      <w:pPr>
        <w:spacing w:after="120"/>
        <w:jc w:val="both"/>
        <w:rPr>
          <w:rFonts w:ascii="Calibri" w:eastAsia="Calibri" w:hAnsi="Calibri"/>
          <w:lang w:eastAsia="en-US"/>
        </w:rPr>
      </w:pPr>
      <w:r w:rsidRPr="006B61E6">
        <w:rPr>
          <w:rFonts w:ascii="Calibri" w:hAnsi="Calibri" w:cs="Calibri"/>
          <w:color w:val="000000"/>
          <w:lang w:val="eu-ES" w:eastAsia="eu-ES"/>
        </w:rPr>
        <w:lastRenderedPageBreak/>
        <w:t xml:space="preserve">2.- Se trata de un </w:t>
      </w:r>
      <w:r w:rsidRPr="006B61E6">
        <w:rPr>
          <w:rFonts w:ascii="Calibri" w:eastAsia="Calibri" w:hAnsi="Calibri"/>
          <w:lang w:eastAsia="en-US"/>
        </w:rPr>
        <w:t>canal de interacción con la comunidad educativa, familias y ciudadanía</w:t>
      </w:r>
      <w:r w:rsidRPr="006B61E6">
        <w:rPr>
          <w:rFonts w:ascii="Calibri" w:eastAsia="Calibri" w:hAnsi="Calibri"/>
          <w:b/>
          <w:lang w:eastAsia="en-US"/>
        </w:rPr>
        <w:t xml:space="preserve"> </w:t>
      </w:r>
      <w:r w:rsidRPr="006B61E6">
        <w:rPr>
          <w:rFonts w:ascii="Calibri" w:eastAsia="Calibri" w:hAnsi="Calibri"/>
          <w:lang w:eastAsia="en-US"/>
        </w:rPr>
        <w:t>interesada,</w:t>
      </w:r>
      <w:r w:rsidRPr="006B61E6">
        <w:rPr>
          <w:rFonts w:ascii="Calibri" w:eastAsia="Calibri" w:hAnsi="Calibri"/>
          <w:b/>
          <w:lang w:eastAsia="en-US"/>
        </w:rPr>
        <w:t xml:space="preserve"> </w:t>
      </w:r>
      <w:r w:rsidRPr="006B61E6">
        <w:rPr>
          <w:rFonts w:ascii="Calibri" w:eastAsia="Calibri" w:hAnsi="Calibri"/>
          <w:lang w:eastAsia="en-US"/>
        </w:rPr>
        <w:t>en el</w:t>
      </w:r>
      <w:r w:rsidRPr="006B61E6">
        <w:rPr>
          <w:rFonts w:ascii="Calibri" w:eastAsia="Calibri" w:hAnsi="Calibri"/>
          <w:b/>
          <w:lang w:eastAsia="en-US"/>
        </w:rPr>
        <w:t xml:space="preserve"> </w:t>
      </w:r>
      <w:r w:rsidRPr="006B61E6">
        <w:rPr>
          <w:rFonts w:ascii="Calibri" w:eastAsia="Calibri" w:hAnsi="Calibri"/>
          <w:lang w:eastAsia="en-US"/>
        </w:rPr>
        <w:t xml:space="preserve">que se ofrecerán actividades, eventos, campañas, entrevistas, acciones, foros, programas y proyectos a favor de la sostenibilidad y se promoverá, entre otros, el uso de la inteligencia ciudadana en el trabajo a favor de la </w:t>
      </w:r>
      <w:r>
        <w:rPr>
          <w:rFonts w:ascii="Calibri" w:eastAsia="Calibri" w:hAnsi="Calibri"/>
          <w:lang w:eastAsia="en-US"/>
        </w:rPr>
        <w:t>educación para la s</w:t>
      </w:r>
      <w:r w:rsidRPr="006B61E6">
        <w:rPr>
          <w:rFonts w:ascii="Calibri" w:eastAsia="Calibri" w:hAnsi="Calibri"/>
          <w:lang w:eastAsia="en-US"/>
        </w:rPr>
        <w:t>ostenibilidad.</w:t>
      </w:r>
    </w:p>
    <w:p w:rsidR="001F69AD" w:rsidRDefault="001F69AD" w:rsidP="001F69AD">
      <w:pPr>
        <w:spacing w:after="120"/>
        <w:jc w:val="both"/>
        <w:rPr>
          <w:rFonts w:ascii="Calibri" w:eastAsia="Calibri" w:hAnsi="Calibri" w:cs="Calibri"/>
          <w:lang w:eastAsia="en-US"/>
        </w:rPr>
      </w:pPr>
      <w:r w:rsidRPr="00067E2E">
        <w:rPr>
          <w:rFonts w:ascii="Calibri" w:eastAsia="Calibri" w:hAnsi="Calibri" w:cs="Calibri"/>
          <w:lang w:eastAsia="en-US"/>
        </w:rPr>
        <w:t>3.-Tendrán especial relevancia en dicho canal el programa AZTERTU+ y sus campañas AZTERKOSTA, IBAIALDE y NATURA</w:t>
      </w:r>
      <w:r>
        <w:rPr>
          <w:rFonts w:ascii="Calibri" w:eastAsia="Calibri" w:hAnsi="Calibri" w:cs="Calibri"/>
          <w:lang w:eastAsia="en-US"/>
        </w:rPr>
        <w:t xml:space="preserve"> </w:t>
      </w:r>
    </w:p>
    <w:p w:rsidR="001F69AD" w:rsidRPr="006B61E6" w:rsidRDefault="001F69AD" w:rsidP="001F69AD">
      <w:pPr>
        <w:spacing w:after="120"/>
        <w:rPr>
          <w:rFonts w:ascii="Calibri" w:eastAsia="Calibri" w:hAnsi="Calibri" w:cs="Calibri"/>
          <w:lang w:eastAsia="en-US"/>
        </w:rPr>
      </w:pPr>
    </w:p>
    <w:p w:rsidR="001F69AD" w:rsidRPr="006B61E6" w:rsidRDefault="001F69AD" w:rsidP="001F69AD">
      <w:pPr>
        <w:spacing w:after="120"/>
        <w:jc w:val="center"/>
        <w:rPr>
          <w:rFonts w:ascii="Calibri" w:eastAsia="Calibri" w:hAnsi="Calibri" w:cs="Calibri"/>
          <w:lang w:eastAsia="en-US"/>
        </w:rPr>
      </w:pPr>
      <w:r w:rsidRPr="006B61E6">
        <w:rPr>
          <w:rFonts w:ascii="Calibri" w:eastAsia="Calibri" w:hAnsi="Calibri" w:cs="Calibri"/>
          <w:lang w:eastAsia="en-US"/>
        </w:rPr>
        <w:t>DISPOSICIÓN TRANSITORIA</w:t>
      </w:r>
    </w:p>
    <w:p w:rsidR="001F69AD" w:rsidRPr="006B61E6" w:rsidRDefault="001F69AD" w:rsidP="001F69AD">
      <w:pPr>
        <w:spacing w:after="120"/>
        <w:jc w:val="both"/>
        <w:rPr>
          <w:rFonts w:ascii="Calibri" w:eastAsia="Calibri" w:hAnsi="Calibri" w:cs="Calibri"/>
          <w:lang w:eastAsia="en-US"/>
        </w:rPr>
      </w:pPr>
      <w:r>
        <w:rPr>
          <w:rFonts w:ascii="Calibri" w:eastAsia="Calibri" w:hAnsi="Calibri" w:cs="Calibri"/>
          <w:lang w:eastAsia="en-US"/>
        </w:rPr>
        <w:t>1.- En tanto no se apruebe la Agenda de e</w:t>
      </w:r>
      <w:r w:rsidRPr="00C47E70">
        <w:rPr>
          <w:rFonts w:ascii="Calibri" w:eastAsia="Calibri" w:hAnsi="Calibri" w:cs="Calibri"/>
          <w:lang w:eastAsia="en-US"/>
        </w:rPr>
        <w:t>ducac</w:t>
      </w:r>
      <w:r>
        <w:rPr>
          <w:rFonts w:ascii="Calibri" w:eastAsia="Calibri" w:hAnsi="Calibri" w:cs="Calibri"/>
          <w:lang w:eastAsia="en-US"/>
        </w:rPr>
        <w:t>ión para la sostenibilidad 2030 (AE2030)</w:t>
      </w:r>
      <w:r w:rsidRPr="006B61E6">
        <w:rPr>
          <w:rFonts w:ascii="Calibri" w:eastAsia="Calibri" w:hAnsi="Calibri" w:cs="Calibri"/>
          <w:lang w:eastAsia="en-US"/>
        </w:rPr>
        <w:t xml:space="preserve"> de la Comunidad Autónoma del País Vasco, en el proceso de valoración de la experiencia de los centros se tomará la Agenda Escolar 21 como referencia. Dicha medida se aplicará igualmente en los tres años siguientes a la publicación de la mencionada Agenda </w:t>
      </w:r>
      <w:r>
        <w:rPr>
          <w:rFonts w:ascii="Calibri" w:eastAsia="Calibri" w:hAnsi="Calibri" w:cs="Calibri"/>
          <w:lang w:eastAsia="en-US"/>
        </w:rPr>
        <w:t>de educación para la s</w:t>
      </w:r>
      <w:r w:rsidRPr="006B61E6">
        <w:rPr>
          <w:rFonts w:ascii="Calibri" w:eastAsia="Calibri" w:hAnsi="Calibri" w:cs="Calibri"/>
          <w:lang w:eastAsia="en-US"/>
        </w:rPr>
        <w:t>ostenibilidad</w:t>
      </w:r>
      <w:r>
        <w:rPr>
          <w:rFonts w:ascii="Calibri" w:eastAsia="Calibri" w:hAnsi="Calibri" w:cs="Calibri"/>
          <w:lang w:eastAsia="en-US"/>
        </w:rPr>
        <w:t xml:space="preserve"> </w:t>
      </w:r>
      <w:r w:rsidRPr="006B61E6">
        <w:rPr>
          <w:rFonts w:ascii="Calibri" w:eastAsia="Calibri" w:hAnsi="Calibri" w:cs="Calibri"/>
          <w:lang w:eastAsia="en-US"/>
        </w:rPr>
        <w:t>2030.</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2.- En el transcurso del periodo entre la</w:t>
      </w:r>
      <w:r>
        <w:rPr>
          <w:rFonts w:ascii="Calibri" w:eastAsia="Calibri" w:hAnsi="Calibri" w:cs="Calibri"/>
          <w:lang w:eastAsia="en-US"/>
        </w:rPr>
        <w:t xml:space="preserve"> entrada en vigor del presente d</w:t>
      </w:r>
      <w:r w:rsidRPr="006B61E6">
        <w:rPr>
          <w:rFonts w:ascii="Calibri" w:eastAsia="Calibri" w:hAnsi="Calibri" w:cs="Calibri"/>
          <w:lang w:eastAsia="en-US"/>
        </w:rPr>
        <w:t xml:space="preserve">ecreto y la </w:t>
      </w:r>
      <w:r>
        <w:rPr>
          <w:rFonts w:ascii="Calibri" w:eastAsia="Calibri" w:hAnsi="Calibri" w:cs="Calibri"/>
          <w:lang w:eastAsia="en-US"/>
        </w:rPr>
        <w:t>publicación de la o</w:t>
      </w:r>
      <w:r w:rsidRPr="000B249A">
        <w:rPr>
          <w:rFonts w:ascii="Calibri" w:eastAsia="Calibri" w:hAnsi="Calibri" w:cs="Calibri"/>
          <w:lang w:eastAsia="en-US"/>
        </w:rPr>
        <w:t>rden a la que se refiere el artículo 7,</w:t>
      </w:r>
      <w:r w:rsidRPr="006B61E6">
        <w:rPr>
          <w:rFonts w:ascii="Calibri" w:eastAsia="Calibri" w:hAnsi="Calibri" w:cs="Calibri"/>
          <w:lang w:eastAsia="en-US"/>
        </w:rPr>
        <w:t xml:space="preserve"> la ge</w:t>
      </w:r>
      <w:r>
        <w:rPr>
          <w:rFonts w:ascii="Calibri" w:eastAsia="Calibri" w:hAnsi="Calibri" w:cs="Calibri"/>
          <w:lang w:eastAsia="en-US"/>
        </w:rPr>
        <w:t>stión y funciones asignadas al centro de innovación y g</w:t>
      </w:r>
      <w:r w:rsidRPr="006B61E6">
        <w:rPr>
          <w:rFonts w:ascii="Calibri" w:eastAsia="Calibri" w:hAnsi="Calibri" w:cs="Calibri"/>
          <w:lang w:eastAsia="en-US"/>
        </w:rPr>
        <w:t>e</w:t>
      </w:r>
      <w:r>
        <w:rPr>
          <w:rFonts w:ascii="Calibri" w:eastAsia="Calibri" w:hAnsi="Calibri" w:cs="Calibri"/>
          <w:lang w:eastAsia="en-US"/>
        </w:rPr>
        <w:t>stión del c</w:t>
      </w:r>
      <w:r w:rsidRPr="006B61E6">
        <w:rPr>
          <w:rFonts w:ascii="Calibri" w:eastAsia="Calibri" w:hAnsi="Calibri" w:cs="Calibri"/>
          <w:lang w:eastAsia="en-US"/>
        </w:rPr>
        <w:t xml:space="preserve">onocimiento </w:t>
      </w:r>
      <w:r>
        <w:rPr>
          <w:rFonts w:ascii="Calibri" w:eastAsia="Calibri" w:hAnsi="Calibri" w:cs="Calibri"/>
          <w:lang w:eastAsia="en-US"/>
        </w:rPr>
        <w:t>en e</w:t>
      </w:r>
      <w:r w:rsidRPr="006B61E6">
        <w:rPr>
          <w:rFonts w:ascii="Calibri" w:eastAsia="Calibri" w:hAnsi="Calibri" w:cs="Calibri"/>
          <w:lang w:eastAsia="en-US"/>
        </w:rPr>
        <w:t xml:space="preserve">ducación </w:t>
      </w:r>
      <w:r>
        <w:rPr>
          <w:rFonts w:ascii="Calibri" w:eastAsia="Calibri" w:hAnsi="Calibri" w:cs="Calibri"/>
          <w:lang w:eastAsia="en-US"/>
        </w:rPr>
        <w:t>para la sostenibilidad</w:t>
      </w:r>
      <w:r w:rsidRPr="006B61E6">
        <w:rPr>
          <w:rFonts w:ascii="Calibri" w:eastAsia="Calibri" w:hAnsi="Calibri" w:cs="Calibri"/>
          <w:lang w:eastAsia="en-US"/>
        </w:rPr>
        <w:t xml:space="preserve">, </w:t>
      </w:r>
      <w:r w:rsidRPr="000B249A">
        <w:rPr>
          <w:rFonts w:ascii="Calibri" w:eastAsia="Calibri" w:hAnsi="Calibri" w:cs="Calibri"/>
          <w:lang w:eastAsia="en-US"/>
        </w:rPr>
        <w:t>serán llevadas a cabo por los órganos de gobierno a los que se refieren los artícu</w:t>
      </w:r>
      <w:r>
        <w:rPr>
          <w:rFonts w:ascii="Calibri" w:eastAsia="Calibri" w:hAnsi="Calibri" w:cs="Calibri"/>
          <w:lang w:eastAsia="en-US"/>
        </w:rPr>
        <w:t>los 9 y 10 del citado presente d</w:t>
      </w:r>
      <w:r w:rsidRPr="000B249A">
        <w:rPr>
          <w:rFonts w:ascii="Calibri" w:eastAsia="Calibri" w:hAnsi="Calibri" w:cs="Calibri"/>
          <w:lang w:eastAsia="en-US"/>
        </w:rPr>
        <w:t>ecreto.</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3.- En tanto no se disponga de entidades colaboradoras acreditadas a las</w:t>
      </w:r>
      <w:r>
        <w:rPr>
          <w:rFonts w:ascii="Calibri" w:eastAsia="Calibri" w:hAnsi="Calibri" w:cs="Calibri"/>
          <w:lang w:eastAsia="en-US"/>
        </w:rPr>
        <w:t xml:space="preserve"> que se refiere el </w:t>
      </w:r>
      <w:r w:rsidRPr="00067E2E">
        <w:rPr>
          <w:rFonts w:ascii="Calibri" w:eastAsia="Calibri" w:hAnsi="Calibri" w:cs="Calibri"/>
          <w:lang w:eastAsia="en-US"/>
        </w:rPr>
        <w:t>capítulo VII</w:t>
      </w:r>
      <w:r>
        <w:rPr>
          <w:rFonts w:ascii="Calibri" w:eastAsia="Calibri" w:hAnsi="Calibri" w:cs="Calibri"/>
          <w:lang w:eastAsia="en-US"/>
        </w:rPr>
        <w:t xml:space="preserve"> del presente d</w:t>
      </w:r>
      <w:r w:rsidRPr="006B61E6">
        <w:rPr>
          <w:rFonts w:ascii="Calibri" w:eastAsia="Calibri" w:hAnsi="Calibri" w:cs="Calibri"/>
          <w:lang w:eastAsia="en-US"/>
        </w:rPr>
        <w:t>ecreto, la secretaria del proceso de reconocimiento podrá habilitar en su caso a l</w:t>
      </w:r>
      <w:r>
        <w:rPr>
          <w:rFonts w:ascii="Calibri" w:eastAsia="Calibri" w:hAnsi="Calibri" w:cs="Calibri"/>
          <w:lang w:eastAsia="en-US"/>
        </w:rPr>
        <w:t>os centros ya acreditados como centros educativos s</w:t>
      </w:r>
      <w:r w:rsidRPr="006B61E6">
        <w:rPr>
          <w:rFonts w:ascii="Calibri" w:eastAsia="Calibri" w:hAnsi="Calibri" w:cs="Calibri"/>
          <w:lang w:eastAsia="en-US"/>
        </w:rPr>
        <w:t>ostenibles.</w:t>
      </w:r>
    </w:p>
    <w:p w:rsidR="001F69AD" w:rsidRPr="006B61E6" w:rsidRDefault="001F69AD" w:rsidP="001F69AD">
      <w:pPr>
        <w:autoSpaceDE w:val="0"/>
        <w:autoSpaceDN w:val="0"/>
        <w:adjustRightInd w:val="0"/>
        <w:spacing w:after="120"/>
        <w:jc w:val="both"/>
        <w:rPr>
          <w:rFonts w:ascii="Calibri" w:hAnsi="Calibri" w:cs="Calibri"/>
          <w:color w:val="000000"/>
          <w:lang w:val="eu-ES" w:eastAsia="eu-ES"/>
        </w:rPr>
      </w:pPr>
    </w:p>
    <w:p w:rsidR="001F69AD" w:rsidRPr="006B61E6" w:rsidRDefault="001F69AD" w:rsidP="001F69AD">
      <w:pPr>
        <w:spacing w:after="120"/>
        <w:jc w:val="center"/>
        <w:rPr>
          <w:rFonts w:ascii="Calibri" w:eastAsia="Calibri" w:hAnsi="Calibri" w:cs="Calibri"/>
          <w:lang w:eastAsia="en-US"/>
        </w:rPr>
      </w:pPr>
      <w:r w:rsidRPr="006B61E6">
        <w:rPr>
          <w:rFonts w:ascii="Calibri" w:eastAsia="Calibri" w:hAnsi="Calibri" w:cs="Calibri"/>
          <w:lang w:eastAsia="en-US"/>
        </w:rPr>
        <w:t>DISPOSICIÓN FINAL. – Entrada en vigor.</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El presente Decreto entrará en vigor el día siguiente al de su publicación en el Boletín Oficial del País Vasco.</w:t>
      </w:r>
    </w:p>
    <w:p w:rsidR="001F69AD" w:rsidRPr="006B61E6" w:rsidRDefault="001F69AD" w:rsidP="001F69AD">
      <w:pPr>
        <w:spacing w:after="120"/>
        <w:jc w:val="both"/>
        <w:rPr>
          <w:rFonts w:ascii="Calibri" w:eastAsia="Calibri" w:hAnsi="Calibri" w:cs="Calibri"/>
          <w:lang w:eastAsia="en-US"/>
        </w:rPr>
      </w:pP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Dado en Vit</w:t>
      </w:r>
      <w:r>
        <w:rPr>
          <w:rFonts w:ascii="Calibri" w:eastAsia="Calibri" w:hAnsi="Calibri" w:cs="Calibri"/>
          <w:lang w:eastAsia="en-US"/>
        </w:rPr>
        <w:t>oria-Gasteiz, a xx de xx de 2022</w:t>
      </w:r>
      <w:r w:rsidRPr="006B61E6">
        <w:rPr>
          <w:rFonts w:ascii="Calibri" w:eastAsia="Calibri" w:hAnsi="Calibri" w:cs="Calibri"/>
          <w:lang w:eastAsia="en-US"/>
        </w:rPr>
        <w:t>.</w:t>
      </w:r>
    </w:p>
    <w:p w:rsidR="001F69AD" w:rsidRPr="006B61E6" w:rsidRDefault="001F69AD" w:rsidP="001F69AD">
      <w:pPr>
        <w:autoSpaceDE w:val="0"/>
        <w:autoSpaceDN w:val="0"/>
        <w:adjustRightInd w:val="0"/>
        <w:spacing w:after="120"/>
        <w:jc w:val="both"/>
        <w:rPr>
          <w:rFonts w:ascii="Calibri" w:hAnsi="Calibri" w:cs="Calibri"/>
          <w:color w:val="000000"/>
          <w:lang w:val="eu-ES" w:eastAsia="eu-ES"/>
        </w:rPr>
      </w:pPr>
    </w:p>
    <w:p w:rsidR="001F69AD" w:rsidRPr="006B61E6" w:rsidRDefault="001F69AD" w:rsidP="001F69AD">
      <w:pPr>
        <w:autoSpaceDE w:val="0"/>
        <w:autoSpaceDN w:val="0"/>
        <w:adjustRightInd w:val="0"/>
        <w:spacing w:after="120"/>
        <w:jc w:val="both"/>
        <w:rPr>
          <w:rFonts w:ascii="Calibri" w:hAnsi="Calibri" w:cs="Calibri"/>
        </w:rPr>
      </w:pPr>
      <w:r w:rsidRPr="006B61E6">
        <w:rPr>
          <w:rFonts w:ascii="Calibri" w:hAnsi="Calibri" w:cs="Calibri"/>
        </w:rPr>
        <w:t xml:space="preserve">El Lehendakari, </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IÑIGO URKULLU RENTERIA.</w:t>
      </w:r>
    </w:p>
    <w:p w:rsidR="001F69AD" w:rsidRPr="006B61E6" w:rsidRDefault="001F69AD" w:rsidP="001F69AD">
      <w:pPr>
        <w:spacing w:after="120"/>
        <w:jc w:val="both"/>
        <w:rPr>
          <w:rFonts w:ascii="Calibri" w:eastAsia="Calibri" w:hAnsi="Calibri" w:cs="Calibri"/>
          <w:lang w:eastAsia="en-US"/>
        </w:rPr>
      </w:pPr>
      <w:r w:rsidRPr="006B61E6">
        <w:rPr>
          <w:rFonts w:ascii="Calibri" w:eastAsia="Calibri" w:hAnsi="Calibri" w:cs="Calibri"/>
          <w:lang w:eastAsia="en-US"/>
        </w:rPr>
        <w:t>La Consejera del Departamento de Desarrollo Económico, Sostenibilidad y Medio Ambiente,</w:t>
      </w:r>
    </w:p>
    <w:bookmarkEnd w:id="3"/>
    <w:p w:rsidR="006C1D4F" w:rsidRPr="00971FCB" w:rsidRDefault="001F69AD">
      <w:pPr>
        <w:rPr>
          <w:rFonts w:asciiTheme="minorHAnsi" w:hAnsiTheme="minorHAnsi" w:cstheme="minorHAnsi"/>
          <w:sz w:val="22"/>
          <w:szCs w:val="22"/>
        </w:rPr>
      </w:pPr>
      <w:r>
        <w:rPr>
          <w:rFonts w:ascii="Calibri" w:eastAsia="Calibri" w:hAnsi="Calibri" w:cs="Calibri"/>
          <w:lang w:eastAsia="en-US"/>
        </w:rPr>
        <w:t>Mª ARANZAZU TAPIA OTAEGUI.</w:t>
      </w:r>
    </w:p>
    <w:sectPr w:rsidR="006C1D4F" w:rsidRPr="00971FCB" w:rsidSect="001F69AD">
      <w:headerReference w:type="default" r:id="rId11"/>
      <w:footerReference w:type="even" r:id="rId12"/>
      <w:footerReference w:type="default" r:id="rId13"/>
      <w:headerReference w:type="first" r:id="rId14"/>
      <w:footerReference w:type="first" r:id="rId15"/>
      <w:pgSz w:w="11907" w:h="16840"/>
      <w:pgMar w:top="1418" w:right="1701" w:bottom="1418" w:left="1701" w:header="426"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281" w:rsidRDefault="00517281">
      <w:r>
        <w:separator/>
      </w:r>
    </w:p>
  </w:endnote>
  <w:endnote w:type="continuationSeparator" w:id="0">
    <w:p w:rsidR="00517281" w:rsidRDefault="0051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281" w:rsidRDefault="005172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17281" w:rsidRDefault="005172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281" w:rsidRPr="001F69AD" w:rsidRDefault="00517281" w:rsidP="001F69AD">
    <w:pPr>
      <w:pStyle w:val="Piedepgina"/>
      <w:framePr w:wrap="around" w:vAnchor="text" w:hAnchor="margin" w:xAlign="right" w:y="-25"/>
      <w:rPr>
        <w:rStyle w:val="Nmerodepgina"/>
        <w:rFonts w:ascii="Arial" w:hAnsi="Arial" w:cs="Arial"/>
        <w:sz w:val="20"/>
      </w:rPr>
    </w:pPr>
    <w:r w:rsidRPr="001F69AD">
      <w:rPr>
        <w:rStyle w:val="Nmerodepgina"/>
        <w:rFonts w:ascii="Arial" w:hAnsi="Arial" w:cs="Arial"/>
        <w:sz w:val="20"/>
      </w:rPr>
      <w:fldChar w:fldCharType="begin"/>
    </w:r>
    <w:r w:rsidRPr="001F69AD">
      <w:rPr>
        <w:rStyle w:val="Nmerodepgina"/>
        <w:rFonts w:ascii="Arial" w:hAnsi="Arial" w:cs="Arial"/>
        <w:sz w:val="20"/>
      </w:rPr>
      <w:instrText xml:space="preserve">PAGE  </w:instrText>
    </w:r>
    <w:r w:rsidRPr="001F69AD">
      <w:rPr>
        <w:rStyle w:val="Nmerodepgina"/>
        <w:rFonts w:ascii="Arial" w:hAnsi="Arial" w:cs="Arial"/>
        <w:sz w:val="20"/>
      </w:rPr>
      <w:fldChar w:fldCharType="separate"/>
    </w:r>
    <w:r w:rsidR="00FE65D5">
      <w:rPr>
        <w:rStyle w:val="Nmerodepgina"/>
        <w:rFonts w:ascii="Arial" w:hAnsi="Arial" w:cs="Arial"/>
        <w:noProof/>
        <w:sz w:val="20"/>
      </w:rPr>
      <w:t>3</w:t>
    </w:r>
    <w:r w:rsidRPr="001F69AD">
      <w:rPr>
        <w:rStyle w:val="Nmerodepgina"/>
        <w:rFonts w:ascii="Arial" w:hAnsi="Arial" w:cs="Arial"/>
        <w:sz w:val="20"/>
      </w:rPr>
      <w:fldChar w:fldCharType="end"/>
    </w:r>
  </w:p>
  <w:p w:rsidR="00517281" w:rsidRDefault="0051728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281" w:rsidRDefault="00517281">
    <w:pPr>
      <w:pStyle w:val="Piedepgina"/>
      <w:tabs>
        <w:tab w:val="clear" w:pos="9071"/>
      </w:tabs>
      <w:jc w:val="center"/>
      <w:rPr>
        <w:rFonts w:ascii="Arial" w:hAnsi="Arial"/>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281" w:rsidRDefault="00517281">
      <w:r>
        <w:separator/>
      </w:r>
    </w:p>
  </w:footnote>
  <w:footnote w:type="continuationSeparator" w:id="0">
    <w:p w:rsidR="00517281" w:rsidRDefault="00517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281" w:rsidRDefault="00517281" w:rsidP="00971FCB">
    <w:pPr>
      <w:pStyle w:val="Encabezado"/>
      <w:jc w:val="center"/>
      <w:rPr>
        <w:rFonts w:ascii="Arial" w:hAnsi="Arial" w:cs="Arial"/>
        <w:sz w:val="16"/>
        <w:szCs w:val="16"/>
      </w:rPr>
    </w:pPr>
    <w:r>
      <w:rPr>
        <w:rFonts w:ascii="Arial" w:hAnsi="Arial"/>
        <w:noProof/>
        <w:sz w:val="16"/>
        <w:lang w:val="es-ES" w:eastAsia="es-ES"/>
      </w:rPr>
      <w:drawing>
        <wp:anchor distT="0" distB="0" distL="114300" distR="114300" simplePos="0" relativeHeight="251659776" behindDoc="0" locked="0" layoutInCell="1" allowOverlap="1" wp14:anchorId="6F5B2D37" wp14:editId="413E0062">
          <wp:simplePos x="0" y="0"/>
          <wp:positionH relativeFrom="margin">
            <wp:align>center</wp:align>
          </wp:positionH>
          <wp:positionV relativeFrom="paragraph">
            <wp:posOffset>9525</wp:posOffset>
          </wp:positionV>
          <wp:extent cx="2520000" cy="32760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1">
                    <a:extLst>
                      <a:ext uri="{28A0092B-C50C-407E-A947-70E740481C1C}">
                        <a14:useLocalDpi xmlns:a14="http://schemas.microsoft.com/office/drawing/2010/main" val="0"/>
                      </a:ext>
                    </a:extLst>
                  </a:blip>
                  <a:stretch>
                    <a:fillRect/>
                  </a:stretch>
                </pic:blipFill>
                <pic:spPr>
                  <a:xfrm>
                    <a:off x="0" y="0"/>
                    <a:ext cx="2520000" cy="327600"/>
                  </a:xfrm>
                  <a:prstGeom prst="rect">
                    <a:avLst/>
                  </a:prstGeom>
                </pic:spPr>
              </pic:pic>
            </a:graphicData>
          </a:graphic>
          <wp14:sizeRelH relativeFrom="margin">
            <wp14:pctWidth>0</wp14:pctWidth>
          </wp14:sizeRelH>
          <wp14:sizeRelV relativeFrom="margin">
            <wp14:pctHeight>0</wp14:pctHeight>
          </wp14:sizeRelV>
        </wp:anchor>
      </w:drawing>
    </w:r>
  </w:p>
  <w:p w:rsidR="00517281" w:rsidRDefault="00517281" w:rsidP="00971FCB">
    <w:pPr>
      <w:pStyle w:val="Encabezado"/>
      <w:jc w:val="center"/>
      <w:rPr>
        <w:rFonts w:ascii="Arial" w:hAnsi="Arial" w:cs="Arial"/>
        <w:sz w:val="16"/>
        <w:szCs w:val="16"/>
      </w:rPr>
    </w:pPr>
  </w:p>
  <w:p w:rsidR="00517281" w:rsidRDefault="00517281" w:rsidP="00971FCB">
    <w:pPr>
      <w:pStyle w:val="Encabezado"/>
      <w:jc w:val="center"/>
      <w:rPr>
        <w:rFonts w:ascii="Arial" w:hAnsi="Arial" w:cs="Arial"/>
        <w:sz w:val="16"/>
        <w:szCs w:val="16"/>
      </w:rPr>
    </w:pPr>
  </w:p>
  <w:p w:rsidR="00517281" w:rsidRPr="00971FCB" w:rsidRDefault="00517281" w:rsidP="00971FCB">
    <w:pPr>
      <w:pStyle w:val="Encabezado"/>
      <w:jc w:val="center"/>
      <w:rPr>
        <w:rFonts w:ascii="Arial" w:hAnsi="Arial" w:cs="Arial"/>
        <w:sz w:val="16"/>
        <w:szCs w:val="16"/>
      </w:rPr>
    </w:pPr>
  </w:p>
  <w:p w:rsidR="00517281" w:rsidRPr="00971FCB" w:rsidRDefault="00517281" w:rsidP="00971FCB">
    <w:pPr>
      <w:pStyle w:val="Encabezado"/>
      <w:jc w:val="cent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281" w:rsidRDefault="00517281">
    <w:pPr>
      <w:pStyle w:val="Encabezado"/>
      <w:tabs>
        <w:tab w:val="right" w:pos="9923"/>
      </w:tabs>
      <w:ind w:right="-142"/>
      <w:jc w:val="center"/>
      <w:rPr>
        <w:rFonts w:ascii="Arial" w:hAnsi="Arial"/>
        <w:sz w:val="16"/>
      </w:rPr>
    </w:pPr>
    <w:r>
      <w:rPr>
        <w:rFonts w:ascii="Arial" w:hAnsi="Arial"/>
        <w:noProof/>
        <w:sz w:val="16"/>
        <w:lang w:val="es-ES" w:eastAsia="es-ES"/>
      </w:rPr>
      <w:drawing>
        <wp:anchor distT="0" distB="0" distL="114300" distR="114300" simplePos="0" relativeHeight="251657728" behindDoc="0" locked="0" layoutInCell="1" allowOverlap="1" wp14:anchorId="50646E3F" wp14:editId="7D2B5DD6">
          <wp:simplePos x="0" y="0"/>
          <wp:positionH relativeFrom="margin">
            <wp:align>center</wp:align>
          </wp:positionH>
          <wp:positionV relativeFrom="paragraph">
            <wp:posOffset>-49530</wp:posOffset>
          </wp:positionV>
          <wp:extent cx="3780000" cy="489600"/>
          <wp:effectExtent l="0" t="0" r="0" b="5715"/>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1">
                    <a:extLst>
                      <a:ext uri="{28A0092B-C50C-407E-A947-70E740481C1C}">
                        <a14:useLocalDpi xmlns:a14="http://schemas.microsoft.com/office/drawing/2010/main" val="0"/>
                      </a:ext>
                    </a:extLst>
                  </a:blip>
                  <a:stretch>
                    <a:fillRect/>
                  </a:stretch>
                </pic:blipFill>
                <pic:spPr>
                  <a:xfrm>
                    <a:off x="0" y="0"/>
                    <a:ext cx="3780000" cy="489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sz w:val="16"/>
        <w:lang w:val="es-ES" w:eastAsia="es-ES"/>
      </w:rPr>
      <w:drawing>
        <wp:anchor distT="0" distB="0" distL="114300" distR="114300" simplePos="0" relativeHeight="251658752" behindDoc="1" locked="0" layoutInCell="1" allowOverlap="1" wp14:anchorId="50646E3F" wp14:editId="090CCADF">
          <wp:simplePos x="0" y="0"/>
          <wp:positionH relativeFrom="margin">
            <wp:align>center</wp:align>
          </wp:positionH>
          <wp:positionV relativeFrom="paragraph">
            <wp:posOffset>-49530</wp:posOffset>
          </wp:positionV>
          <wp:extent cx="3780000" cy="48960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1">
                    <a:extLst>
                      <a:ext uri="{28A0092B-C50C-407E-A947-70E740481C1C}">
                        <a14:useLocalDpi xmlns:a14="http://schemas.microsoft.com/office/drawing/2010/main" val="0"/>
                      </a:ext>
                    </a:extLst>
                  </a:blip>
                  <a:stretch>
                    <a:fillRect/>
                  </a:stretch>
                </pic:blipFill>
                <pic:spPr>
                  <a:xfrm>
                    <a:off x="0" y="0"/>
                    <a:ext cx="3780000" cy="489600"/>
                  </a:xfrm>
                  <a:prstGeom prst="rect">
                    <a:avLst/>
                  </a:prstGeom>
                </pic:spPr>
              </pic:pic>
            </a:graphicData>
          </a:graphic>
          <wp14:sizeRelH relativeFrom="margin">
            <wp14:pctWidth>0</wp14:pctWidth>
          </wp14:sizeRelH>
          <wp14:sizeRelV relativeFrom="margin">
            <wp14:pctHeight>0</wp14:pctHeight>
          </wp14:sizeRelV>
        </wp:anchor>
      </w:drawing>
    </w:r>
  </w:p>
  <w:p w:rsidR="00517281" w:rsidRDefault="00517281">
    <w:pPr>
      <w:pStyle w:val="Encabezado"/>
      <w:tabs>
        <w:tab w:val="right" w:pos="9923"/>
      </w:tabs>
      <w:ind w:right="-142"/>
      <w:jc w:val="center"/>
      <w:rPr>
        <w:rFonts w:ascii="Arial" w:hAnsi="Arial"/>
        <w:sz w:val="16"/>
      </w:rPr>
    </w:pPr>
  </w:p>
  <w:p w:rsidR="00517281" w:rsidRDefault="00517281">
    <w:pPr>
      <w:pStyle w:val="Encabezado"/>
      <w:tabs>
        <w:tab w:val="right" w:pos="9923"/>
      </w:tabs>
      <w:ind w:right="-142"/>
      <w:jc w:val="center"/>
      <w:rPr>
        <w:rFonts w:ascii="Arial" w:hAnsi="Arial"/>
        <w:sz w:val="16"/>
      </w:rPr>
    </w:pPr>
  </w:p>
  <w:p w:rsidR="00517281" w:rsidRDefault="00517281">
    <w:pPr>
      <w:pStyle w:val="Encabezado"/>
      <w:tabs>
        <w:tab w:val="right" w:pos="9923"/>
      </w:tabs>
      <w:ind w:right="-142"/>
      <w:jc w:val="center"/>
      <w:rPr>
        <w:rFonts w:ascii="Arial" w:hAnsi="Arial"/>
        <w:sz w:val="16"/>
      </w:rPr>
    </w:pPr>
    <w:r>
      <w:rPr>
        <w:noProof/>
        <w:sz w:val="16"/>
        <w:lang w:val="es-ES" w:eastAsia="es-ES"/>
      </w:rPr>
      <mc:AlternateContent>
        <mc:Choice Requires="wps">
          <w:drawing>
            <wp:anchor distT="0" distB="0" distL="114300" distR="114300" simplePos="0" relativeHeight="251655680" behindDoc="0" locked="0" layoutInCell="0" allowOverlap="1" wp14:editId="0BB27256">
              <wp:simplePos x="0" y="0"/>
              <wp:positionH relativeFrom="page">
                <wp:posOffset>1943100</wp:posOffset>
              </wp:positionH>
              <wp:positionV relativeFrom="page">
                <wp:posOffset>638175</wp:posOffset>
              </wp:positionV>
              <wp:extent cx="1768475" cy="419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81" w:rsidRDefault="00517281" w:rsidP="003431BE">
                          <w:pPr>
                            <w:pStyle w:val="Nivel1"/>
                          </w:pPr>
                          <w:r>
                            <w:t>EKONOMIAREN GARAPEN, JASANGARRITASUN ETA INGURUMEN SAILA</w:t>
                          </w:r>
                        </w:p>
                        <w:p w:rsidR="00517281" w:rsidRDefault="00517281" w:rsidP="00A40BD2">
                          <w:pPr>
                            <w:pStyle w:val="Nivel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3pt;margin-top:50.25pt;width:139.25pt;height:3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2KtQIAALk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" o:allowincell="f" filled="f" stroked="f">
              <v:textbox>
                <w:txbxContent>
                  <w:p w:rsidR="00517281" w:rsidRDefault="00517281" w:rsidP="003431BE">
                    <w:pPr>
                      <w:pStyle w:val="Nivel1"/>
                    </w:pPr>
                    <w:r>
                      <w:t>EKONOMIAREN GARAPEN, JASANGARRITASUN ETA INGURUMEN SAILA</w:t>
                    </w:r>
                  </w:p>
                  <w:p w:rsidR="00517281" w:rsidRDefault="00517281" w:rsidP="00A40BD2">
                    <w:pPr>
                      <w:pStyle w:val="Nivel1"/>
                    </w:pP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56704" behindDoc="0" locked="0" layoutInCell="0" allowOverlap="1" wp14:editId="6C857853">
              <wp:simplePos x="0" y="0"/>
              <wp:positionH relativeFrom="page">
                <wp:posOffset>4048125</wp:posOffset>
              </wp:positionH>
              <wp:positionV relativeFrom="page">
                <wp:posOffset>638175</wp:posOffset>
              </wp:positionV>
              <wp:extent cx="1857375" cy="4286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281" w:rsidRDefault="00517281" w:rsidP="003431BE">
                          <w:pPr>
                            <w:pStyle w:val="Nivel1"/>
                          </w:pPr>
                          <w:r>
                            <w:t>DEPARTAMENTO DE DESARROLLO</w:t>
                          </w:r>
                        </w:p>
                        <w:p w:rsidR="00517281" w:rsidRDefault="00517281" w:rsidP="003431BE">
                          <w:pPr>
                            <w:pStyle w:val="Nivel1"/>
                          </w:pPr>
                          <w:r>
                            <w:t>ECONÓMICO, SOSTENIBILIDAD Y MEDIO AMBIENTE</w:t>
                          </w:r>
                        </w:p>
                        <w:p w:rsidR="00517281" w:rsidRDefault="00517281" w:rsidP="00A40BD2">
                          <w:pPr>
                            <w:pStyle w:val="Nivel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18.75pt;margin-top:50.25pt;width:146.25pt;height:33.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SZ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" o:allowincell="f" filled="f" stroked="f">
              <v:textbox>
                <w:txbxContent>
                  <w:p w:rsidR="00517281" w:rsidRDefault="00517281" w:rsidP="003431BE">
                    <w:pPr>
                      <w:pStyle w:val="Nivel1"/>
                    </w:pPr>
                    <w:r>
                      <w:t>DEPARTAMENTO DE DESARROLLO</w:t>
                    </w:r>
                  </w:p>
                  <w:p w:rsidR="00517281" w:rsidRDefault="00517281" w:rsidP="003431BE">
                    <w:pPr>
                      <w:pStyle w:val="Nivel1"/>
                    </w:pPr>
                    <w:r>
                      <w:t>ECONÓMICO, SOSTENIBILIDAD Y MEDIO AMBIENTE</w:t>
                    </w:r>
                  </w:p>
                  <w:p w:rsidR="00517281" w:rsidRDefault="00517281" w:rsidP="00A40BD2">
                    <w:pPr>
                      <w:pStyle w:val="Nivel1"/>
                    </w:pPr>
                  </w:p>
                </w:txbxContent>
              </v:textbox>
              <w10:wrap anchorx="page" anchory="page"/>
            </v:shape>
          </w:pict>
        </mc:Fallback>
      </mc:AlternateContent>
    </w:r>
  </w:p>
  <w:p w:rsidR="00517281" w:rsidRDefault="00517281">
    <w:pPr>
      <w:pStyle w:val="Encabezado"/>
      <w:tabs>
        <w:tab w:val="right" w:pos="9923"/>
      </w:tabs>
      <w:ind w:right="-142"/>
      <w:jc w:val="center"/>
      <w:rPr>
        <w:rFonts w:ascii="Arial" w:hAnsi="Arial"/>
        <w:sz w:val="16"/>
      </w:rPr>
    </w:pPr>
  </w:p>
  <w:p w:rsidR="00517281" w:rsidRDefault="00517281">
    <w:pPr>
      <w:pStyle w:val="Encabezado"/>
      <w:tabs>
        <w:tab w:val="right" w:pos="9923"/>
      </w:tabs>
      <w:ind w:right="-142"/>
      <w:jc w:val="center"/>
      <w:rPr>
        <w:rFonts w:ascii="Arial" w:hAnsi="Arial"/>
        <w:sz w:val="16"/>
      </w:rPr>
    </w:pPr>
  </w:p>
  <w:p w:rsidR="00517281" w:rsidRDefault="00517281">
    <w:pPr>
      <w:pStyle w:val="Encabezado"/>
      <w:tabs>
        <w:tab w:val="right" w:pos="9923"/>
      </w:tabs>
      <w:ind w:right="-142"/>
      <w:jc w:val="center"/>
      <w:rPr>
        <w:rFonts w:ascii="Arial" w:hAnsi="Arial"/>
        <w:sz w:val="16"/>
      </w:rPr>
    </w:pPr>
  </w:p>
  <w:p w:rsidR="00517281" w:rsidRDefault="00517281">
    <w:pPr>
      <w:pStyle w:val="Encabezado"/>
      <w:tabs>
        <w:tab w:val="right" w:pos="9923"/>
      </w:tabs>
      <w:ind w:right="-142"/>
      <w:jc w:val="center"/>
      <w:rPr>
        <w:rFonts w:ascii="Arial" w:hAnsi="Arial"/>
        <w:sz w:val="16"/>
      </w:rPr>
    </w:pPr>
  </w:p>
  <w:p w:rsidR="00517281" w:rsidRPr="00DE3652" w:rsidRDefault="00517281" w:rsidP="008D78EF">
    <w:pPr>
      <w:spacing w:before="35"/>
      <w:jc w:val="center"/>
      <w:rPr>
        <w:rFonts w:ascii="Arial" w:hAnsi="Arial"/>
        <w:smallCaps/>
        <w:w w:val="150"/>
        <w:sz w:val="14"/>
        <w:szCs w:val="14"/>
      </w:rPr>
    </w:pPr>
    <w:proofErr w:type="spellStart"/>
    <w:r w:rsidRPr="00DE3652">
      <w:rPr>
        <w:rFonts w:ascii="Arial" w:hAnsi="Arial"/>
        <w:smallCaps/>
        <w:w w:val="150"/>
        <w:sz w:val="14"/>
        <w:szCs w:val="14"/>
      </w:rPr>
      <w:t>Sailburua</w:t>
    </w:r>
    <w:proofErr w:type="spellEnd"/>
  </w:p>
  <w:p w:rsidR="00517281" w:rsidRPr="00DE3652" w:rsidRDefault="00517281" w:rsidP="008D78EF">
    <w:pPr>
      <w:pBdr>
        <w:top w:val="single" w:sz="4" w:space="1" w:color="auto"/>
      </w:pBdr>
      <w:spacing w:before="35"/>
      <w:ind w:left="3402" w:right="3402"/>
      <w:jc w:val="center"/>
      <w:rPr>
        <w:rFonts w:ascii="Arial" w:hAnsi="Arial"/>
        <w:smallCaps/>
        <w:w w:val="150"/>
        <w:sz w:val="14"/>
        <w:szCs w:val="14"/>
      </w:rPr>
    </w:pPr>
    <w:proofErr w:type="gramStart"/>
    <w:r>
      <w:rPr>
        <w:rFonts w:ascii="Arial" w:hAnsi="Arial"/>
        <w:smallCaps/>
        <w:w w:val="150"/>
        <w:sz w:val="14"/>
        <w:szCs w:val="14"/>
      </w:rPr>
      <w:t>La  Consejera</w:t>
    </w:r>
    <w:proofErr w:type="gramEnd"/>
  </w:p>
  <w:p w:rsidR="00517281" w:rsidRDefault="00517281" w:rsidP="00C97B7D">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0A40"/>
    <w:multiLevelType w:val="hybridMultilevel"/>
    <w:tmpl w:val="EF54FD0A"/>
    <w:lvl w:ilvl="0" w:tplc="3B3483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810E87"/>
    <w:multiLevelType w:val="hybridMultilevel"/>
    <w:tmpl w:val="C7F8FE1C"/>
    <w:lvl w:ilvl="0" w:tplc="0C0A0017">
      <w:start w:val="1"/>
      <w:numFmt w:val="lowerLetter"/>
      <w:lvlText w:val="%1)"/>
      <w:lvlJc w:val="left"/>
      <w:pPr>
        <w:ind w:left="2629" w:hanging="360"/>
      </w:pPr>
      <w:rPr>
        <w:rFonts w:hint="default"/>
      </w:rPr>
    </w:lvl>
    <w:lvl w:ilvl="1" w:tplc="0C0A0019" w:tentative="1">
      <w:start w:val="1"/>
      <w:numFmt w:val="lowerLetter"/>
      <w:lvlText w:val="%2."/>
      <w:lvlJc w:val="left"/>
      <w:pPr>
        <w:ind w:left="3349" w:hanging="360"/>
      </w:pPr>
    </w:lvl>
    <w:lvl w:ilvl="2" w:tplc="0C0A001B" w:tentative="1">
      <w:start w:val="1"/>
      <w:numFmt w:val="lowerRoman"/>
      <w:lvlText w:val="%3."/>
      <w:lvlJc w:val="right"/>
      <w:pPr>
        <w:ind w:left="4069" w:hanging="180"/>
      </w:pPr>
    </w:lvl>
    <w:lvl w:ilvl="3" w:tplc="0C0A000F" w:tentative="1">
      <w:start w:val="1"/>
      <w:numFmt w:val="decimal"/>
      <w:lvlText w:val="%4."/>
      <w:lvlJc w:val="left"/>
      <w:pPr>
        <w:ind w:left="4789" w:hanging="360"/>
      </w:pPr>
    </w:lvl>
    <w:lvl w:ilvl="4" w:tplc="0C0A0019" w:tentative="1">
      <w:start w:val="1"/>
      <w:numFmt w:val="lowerLetter"/>
      <w:lvlText w:val="%5."/>
      <w:lvlJc w:val="left"/>
      <w:pPr>
        <w:ind w:left="5509" w:hanging="360"/>
      </w:pPr>
    </w:lvl>
    <w:lvl w:ilvl="5" w:tplc="0C0A001B" w:tentative="1">
      <w:start w:val="1"/>
      <w:numFmt w:val="lowerRoman"/>
      <w:lvlText w:val="%6."/>
      <w:lvlJc w:val="right"/>
      <w:pPr>
        <w:ind w:left="6229" w:hanging="180"/>
      </w:pPr>
    </w:lvl>
    <w:lvl w:ilvl="6" w:tplc="0C0A000F" w:tentative="1">
      <w:start w:val="1"/>
      <w:numFmt w:val="decimal"/>
      <w:lvlText w:val="%7."/>
      <w:lvlJc w:val="left"/>
      <w:pPr>
        <w:ind w:left="6949" w:hanging="360"/>
      </w:pPr>
    </w:lvl>
    <w:lvl w:ilvl="7" w:tplc="0C0A0019" w:tentative="1">
      <w:start w:val="1"/>
      <w:numFmt w:val="lowerLetter"/>
      <w:lvlText w:val="%8."/>
      <w:lvlJc w:val="left"/>
      <w:pPr>
        <w:ind w:left="7669" w:hanging="360"/>
      </w:pPr>
    </w:lvl>
    <w:lvl w:ilvl="8" w:tplc="0C0A001B" w:tentative="1">
      <w:start w:val="1"/>
      <w:numFmt w:val="lowerRoman"/>
      <w:lvlText w:val="%9."/>
      <w:lvlJc w:val="right"/>
      <w:pPr>
        <w:ind w:left="8389" w:hanging="180"/>
      </w:pPr>
    </w:lvl>
  </w:abstractNum>
  <w:abstractNum w:abstractNumId="2" w15:restartNumberingAfterBreak="0">
    <w:nsid w:val="331D1427"/>
    <w:multiLevelType w:val="hybridMultilevel"/>
    <w:tmpl w:val="31BE91F6"/>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15:restartNumberingAfterBreak="0">
    <w:nsid w:val="4F9251E9"/>
    <w:multiLevelType w:val="multilevel"/>
    <w:tmpl w:val="8BA837A4"/>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6B3810F7"/>
    <w:multiLevelType w:val="hybridMultilevel"/>
    <w:tmpl w:val="E1F405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FF"/>
    <w:rsid w:val="000201C7"/>
    <w:rsid w:val="0004417C"/>
    <w:rsid w:val="000508FF"/>
    <w:rsid w:val="00086165"/>
    <w:rsid w:val="001F69AD"/>
    <w:rsid w:val="00267699"/>
    <w:rsid w:val="002B3657"/>
    <w:rsid w:val="00306E0F"/>
    <w:rsid w:val="0032574F"/>
    <w:rsid w:val="003431BE"/>
    <w:rsid w:val="00393C34"/>
    <w:rsid w:val="00451EE2"/>
    <w:rsid w:val="00517281"/>
    <w:rsid w:val="00677BBB"/>
    <w:rsid w:val="006C1D4F"/>
    <w:rsid w:val="006D51E0"/>
    <w:rsid w:val="007914EE"/>
    <w:rsid w:val="007A7AE2"/>
    <w:rsid w:val="007C42D5"/>
    <w:rsid w:val="008642DD"/>
    <w:rsid w:val="008906AA"/>
    <w:rsid w:val="008D78EF"/>
    <w:rsid w:val="00915E1D"/>
    <w:rsid w:val="00951EAE"/>
    <w:rsid w:val="00971FCB"/>
    <w:rsid w:val="009B5D8C"/>
    <w:rsid w:val="009C7D25"/>
    <w:rsid w:val="009D3BA2"/>
    <w:rsid w:val="00A30A18"/>
    <w:rsid w:val="00A40BD2"/>
    <w:rsid w:val="00A90574"/>
    <w:rsid w:val="00AC0DB4"/>
    <w:rsid w:val="00B81B24"/>
    <w:rsid w:val="00BD2727"/>
    <w:rsid w:val="00C068A6"/>
    <w:rsid w:val="00C4423A"/>
    <w:rsid w:val="00C533E1"/>
    <w:rsid w:val="00C84C57"/>
    <w:rsid w:val="00C97B7D"/>
    <w:rsid w:val="00CF1181"/>
    <w:rsid w:val="00D331CA"/>
    <w:rsid w:val="00D94C12"/>
    <w:rsid w:val="00F01EC2"/>
    <w:rsid w:val="00F073D6"/>
    <w:rsid w:val="00FE1CE5"/>
    <w:rsid w:val="00FE2729"/>
    <w:rsid w:val="00FE65D5"/>
    <w:rsid w:val="00FF60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148D0A7"/>
  <w15:chartTrackingRefBased/>
  <w15:docId w15:val="{03FB523A-2D1F-4645-9292-F26DB48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eastAsia="es-ES_tradnl"/>
    </w:rPr>
  </w:style>
  <w:style w:type="paragraph" w:styleId="Ttulo1">
    <w:name w:val="heading 1"/>
    <w:basedOn w:val="Normal"/>
    <w:next w:val="Normal"/>
    <w:qFormat/>
    <w:pPr>
      <w:numPr>
        <w:numId w:val="1"/>
      </w:numPr>
      <w:spacing w:before="240"/>
      <w:outlineLvl w:val="0"/>
    </w:pPr>
    <w:rPr>
      <w:rFonts w:ascii="Arial" w:hAnsi="Arial"/>
      <w:b/>
      <w:u w:val="single"/>
    </w:rPr>
  </w:style>
  <w:style w:type="paragraph" w:styleId="Ttulo2">
    <w:name w:val="heading 2"/>
    <w:basedOn w:val="Normal"/>
    <w:next w:val="Normal"/>
    <w:qFormat/>
    <w:pPr>
      <w:keepNext/>
      <w:numPr>
        <w:ilvl w:val="1"/>
        <w:numId w:val="1"/>
      </w:numPr>
      <w:outlineLvl w:val="1"/>
    </w:pPr>
    <w:rPr>
      <w:rFonts w:ascii="Arial" w:hAnsi="Arial"/>
      <w:b/>
      <w:sz w:val="14"/>
    </w:rPr>
  </w:style>
  <w:style w:type="paragraph" w:styleId="Ttulo3">
    <w:name w:val="heading 3"/>
    <w:basedOn w:val="Normal"/>
    <w:next w:val="Normal"/>
    <w:qFormat/>
    <w:pPr>
      <w:keepNext/>
      <w:numPr>
        <w:ilvl w:val="2"/>
        <w:numId w:val="1"/>
      </w:numPr>
      <w:spacing w:before="20"/>
      <w:outlineLvl w:val="2"/>
    </w:pPr>
    <w:rPr>
      <w:rFonts w:ascii="Arial" w:hAnsi="Arial"/>
      <w:i/>
      <w:sz w:val="13"/>
    </w:rPr>
  </w:style>
  <w:style w:type="paragraph" w:styleId="Ttulo4">
    <w:name w:val="heading 4"/>
    <w:basedOn w:val="Normal"/>
    <w:next w:val="Normal"/>
    <w:qFormat/>
    <w:pPr>
      <w:keepNext/>
      <w:numPr>
        <w:ilvl w:val="3"/>
        <w:numId w:val="1"/>
      </w:numPr>
      <w:spacing w:before="35"/>
      <w:outlineLvl w:val="3"/>
    </w:pPr>
    <w:rPr>
      <w:rFonts w:ascii="Arial" w:hAnsi="Arial"/>
      <w:i/>
      <w:sz w:val="14"/>
    </w:rPr>
  </w:style>
  <w:style w:type="paragraph" w:styleId="Ttulo5">
    <w:name w:val="heading 5"/>
    <w:basedOn w:val="Normal"/>
    <w:next w:val="Normal"/>
    <w:qFormat/>
    <w:pPr>
      <w:numPr>
        <w:ilvl w:val="4"/>
        <w:numId w:val="1"/>
      </w:numPr>
      <w:spacing w:before="240" w:after="60"/>
      <w:outlineLvl w:val="4"/>
    </w:pPr>
    <w:rPr>
      <w:sz w:val="22"/>
    </w:rPr>
  </w:style>
  <w:style w:type="paragraph" w:styleId="Ttulo6">
    <w:name w:val="heading 6"/>
    <w:basedOn w:val="Normal"/>
    <w:next w:val="Normal"/>
    <w:qFormat/>
    <w:pPr>
      <w:numPr>
        <w:ilvl w:val="5"/>
        <w:numId w:val="1"/>
      </w:numPr>
      <w:spacing w:before="240" w:after="60"/>
      <w:outlineLvl w:val="5"/>
    </w:pPr>
    <w:rPr>
      <w:i/>
      <w:sz w:val="22"/>
    </w:rPr>
  </w:style>
  <w:style w:type="paragraph" w:styleId="Ttulo7">
    <w:name w:val="heading 7"/>
    <w:basedOn w:val="Normal"/>
    <w:next w:val="Normal"/>
    <w:qFormat/>
    <w:pPr>
      <w:numPr>
        <w:ilvl w:val="6"/>
        <w:numId w:val="1"/>
      </w:numPr>
      <w:spacing w:before="240" w:after="60"/>
      <w:outlineLvl w:val="6"/>
    </w:pPr>
    <w:rPr>
      <w:rFonts w:ascii="Arial" w:hAnsi="Arial"/>
      <w:sz w:val="20"/>
    </w:rPr>
  </w:style>
  <w:style w:type="paragraph" w:styleId="Ttulo8">
    <w:name w:val="heading 8"/>
    <w:basedOn w:val="Normal"/>
    <w:next w:val="Normal"/>
    <w:qFormat/>
    <w:pPr>
      <w:numPr>
        <w:ilvl w:val="7"/>
        <w:numId w:val="1"/>
      </w:numPr>
      <w:spacing w:before="240" w:after="60"/>
      <w:outlineLvl w:val="7"/>
    </w:pPr>
    <w:rPr>
      <w:rFonts w:ascii="Arial" w:hAnsi="Arial"/>
      <w:i/>
      <w:sz w:val="20"/>
    </w:rPr>
  </w:style>
  <w:style w:type="paragraph" w:styleId="Ttulo9">
    <w:name w:val="heading 9"/>
    <w:basedOn w:val="Normal"/>
    <w:next w:val="Normal"/>
    <w:qFormat/>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Nmerodepgina">
    <w:name w:val="page number"/>
    <w:basedOn w:val="Fuentedeprrafopredeter"/>
  </w:style>
  <w:style w:type="paragraph" w:customStyle="1" w:styleId="Nivel1">
    <w:name w:val="Nivel1"/>
    <w:basedOn w:val="Normal"/>
    <w:pPr>
      <w:spacing w:after="35"/>
    </w:pPr>
    <w:rPr>
      <w:rFonts w:ascii="Arial" w:hAnsi="Arial"/>
      <w:b/>
      <w:sz w:val="14"/>
    </w:rPr>
  </w:style>
  <w:style w:type="paragraph" w:customStyle="1" w:styleId="Nivel3">
    <w:name w:val="Nivel3"/>
    <w:basedOn w:val="Normal"/>
    <w:rPr>
      <w:rFonts w:ascii="Arial" w:hAnsi="Arial"/>
      <w:i/>
      <w:sz w:val="14"/>
    </w:rPr>
  </w:style>
  <w:style w:type="paragraph" w:customStyle="1" w:styleId="Nivel2">
    <w:name w:val="Nivel2"/>
    <w:basedOn w:val="Normal"/>
    <w:pPr>
      <w:spacing w:before="35"/>
    </w:pPr>
    <w:rPr>
      <w:rFonts w:ascii="Arial" w:hAnsi="Arial"/>
      <w:sz w:val="14"/>
    </w:rPr>
  </w:style>
  <w:style w:type="paragraph" w:customStyle="1" w:styleId="BOPVDetalle">
    <w:name w:val="BOPVDetalle"/>
    <w:rsid w:val="001F69AD"/>
    <w:pPr>
      <w:widowControl w:val="0"/>
      <w:spacing w:after="220"/>
      <w:ind w:firstLine="425"/>
    </w:pPr>
    <w:rPr>
      <w:rFonts w:ascii="Arial" w:hAnsi="Arial"/>
      <w:sz w:val="22"/>
      <w:szCs w:val="22"/>
      <w:lang w:eastAsia="es-ES_tradnl"/>
    </w:rPr>
  </w:style>
  <w:style w:type="paragraph" w:customStyle="1" w:styleId="BOPVClave">
    <w:name w:val="BOPVClave"/>
    <w:basedOn w:val="BOPVDetalle"/>
    <w:rsid w:val="001F69AD"/>
    <w:pPr>
      <w:ind w:firstLine="0"/>
      <w:jc w:val="center"/>
    </w:pPr>
    <w:rPr>
      <w:caps/>
    </w:rPr>
  </w:style>
  <w:style w:type="paragraph" w:customStyle="1" w:styleId="BOPVDisposicion">
    <w:name w:val="BOPVDisposicion"/>
    <w:basedOn w:val="BOPVClave"/>
    <w:rsid w:val="001F69AD"/>
    <w:pPr>
      <w:jc w:val="left"/>
    </w:pPr>
  </w:style>
  <w:style w:type="paragraph" w:customStyle="1" w:styleId="BOPVFirmaLugFec">
    <w:name w:val="BOPVFirmaLugFec"/>
    <w:basedOn w:val="BOPVDetalle"/>
    <w:rsid w:val="001F69AD"/>
  </w:style>
  <w:style w:type="paragraph" w:customStyle="1" w:styleId="BOPVFirmaNombre">
    <w:name w:val="BOPVFirmaNombre"/>
    <w:basedOn w:val="BOPVDetalle"/>
    <w:rsid w:val="001F69AD"/>
    <w:pPr>
      <w:ind w:firstLine="0"/>
    </w:pPr>
    <w:rPr>
      <w:caps/>
    </w:rPr>
  </w:style>
  <w:style w:type="paragraph" w:customStyle="1" w:styleId="BOPVFirmaPuesto">
    <w:name w:val="BOPVFirmaPuesto"/>
    <w:basedOn w:val="BOPVDetalle"/>
    <w:rsid w:val="001F69AD"/>
    <w:pPr>
      <w:spacing w:after="0"/>
      <w:ind w:firstLine="0"/>
    </w:pPr>
  </w:style>
  <w:style w:type="paragraph" w:customStyle="1" w:styleId="BOPVNombreLehen2">
    <w:name w:val="BOPVNombreLehen2"/>
    <w:basedOn w:val="BOPVFirmaNombre"/>
    <w:rsid w:val="001F69AD"/>
    <w:pPr>
      <w:jc w:val="right"/>
    </w:pPr>
  </w:style>
  <w:style w:type="paragraph" w:customStyle="1" w:styleId="BOPVPuestoLehen2">
    <w:name w:val="BOPVPuestoLehen2"/>
    <w:basedOn w:val="BOPVFirmaPuesto"/>
    <w:rsid w:val="001F69AD"/>
    <w:pPr>
      <w:jc w:val="right"/>
    </w:pPr>
  </w:style>
  <w:style w:type="paragraph" w:customStyle="1" w:styleId="BOPVTitulo">
    <w:name w:val="BOPVTitulo"/>
    <w:basedOn w:val="BOPVDetalle"/>
    <w:rsid w:val="001F69AD"/>
    <w:pPr>
      <w:ind w:left="425" w:hanging="425"/>
    </w:pPr>
  </w:style>
  <w:style w:type="paragraph" w:customStyle="1" w:styleId="BOPVDisposicionTitulo">
    <w:name w:val="BOPVDisposicionTitulo"/>
    <w:basedOn w:val="BOPVDisposicion"/>
    <w:rsid w:val="001F69AD"/>
    <w:rPr>
      <w:caps w:val="0"/>
    </w:rPr>
  </w:style>
  <w:style w:type="paragraph" w:customStyle="1" w:styleId="BOPVDetalle1">
    <w:name w:val="BOPVDetalle1"/>
    <w:basedOn w:val="BOPVDetalle"/>
    <w:rsid w:val="001F69AD"/>
    <w:pPr>
      <w:ind w:left="425"/>
    </w:pPr>
  </w:style>
  <w:style w:type="paragraph" w:styleId="HTMLconformatoprevio">
    <w:name w:val="HTML Preformatted"/>
    <w:basedOn w:val="Normal"/>
    <w:link w:val="HTMLconformatoprevioCar"/>
    <w:rsid w:val="001F6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rsid w:val="001F69AD"/>
    <w:rPr>
      <w:rFonts w:ascii="Courier New" w:hAnsi="Courier New" w:cs="Courier New"/>
      <w:lang w:val="es-ES_tradnl" w:eastAsia="es-ES_tradnl"/>
    </w:rPr>
  </w:style>
  <w:style w:type="paragraph" w:styleId="Prrafodelista">
    <w:name w:val="List Paragraph"/>
    <w:basedOn w:val="Normal"/>
    <w:uiPriority w:val="34"/>
    <w:qFormat/>
    <w:rsid w:val="001F69AD"/>
    <w:pPr>
      <w:spacing w:after="200" w:line="276" w:lineRule="auto"/>
      <w:ind w:left="720"/>
      <w:contextualSpacing/>
    </w:pPr>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13" ma:contentTypeDescription="Create a new document." ma:contentTypeScope="" ma:versionID="12f54c71ac04edec5b8e4a390c737b5b">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7a6eb9d34841e8c8cfc002cb87baedec"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A5849-773D-46DE-B582-1E601CA2DB49}">
  <ds:schemaRefs>
    <ds:schemaRef ds:uri="http://schemas.microsoft.com/sharepoint/v3/contenttype/forms"/>
  </ds:schemaRefs>
</ds:datastoreItem>
</file>

<file path=customXml/itemProps2.xml><?xml version="1.0" encoding="utf-8"?>
<ds:datastoreItem xmlns:ds="http://schemas.openxmlformats.org/officeDocument/2006/customXml" ds:itemID="{DB4CB614-8B54-461F-8FA2-0B7157B325E7}">
  <ds:schemaRefs>
    <ds:schemaRef ds:uri="http://purl.org/dc/elements/1.1/"/>
    <ds:schemaRef ds:uri="http://schemas.microsoft.com/office/2006/metadata/properties"/>
    <ds:schemaRef ds:uri="43c25efd-afc4-4627-93a1-5b7d7fa057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dcc185b-3e2c-4f3e-a67f-86bd308fb570"/>
    <ds:schemaRef ds:uri="http://www.w3.org/XML/1998/namespace"/>
    <ds:schemaRef ds:uri="http://purl.org/dc/dcmitype/"/>
  </ds:schemaRefs>
</ds:datastoreItem>
</file>

<file path=customXml/itemProps3.xml><?xml version="1.0" encoding="utf-8"?>
<ds:datastoreItem xmlns:ds="http://schemas.openxmlformats.org/officeDocument/2006/customXml" ds:itemID="{2C917391-C265-44B3-BCCA-C1F485A82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0D6C7D-058F-4A64-8D01-687E99FA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33</Pages>
  <Words>11001</Words>
  <Characters>73124</Characters>
  <Application>Microsoft Office Word</Application>
  <DocSecurity>0</DocSecurity>
  <Lines>609</Lines>
  <Paragraphs>167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83958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Ruiz López, Blanca</dc:creator>
  <cp:keywords/>
  <cp:lastModifiedBy>Ruiz López, Blanca</cp:lastModifiedBy>
  <cp:revision>5</cp:revision>
  <cp:lastPrinted>2001-01-19T12:35:00Z</cp:lastPrinted>
  <dcterms:created xsi:type="dcterms:W3CDTF">2022-02-01T10:16:00Z</dcterms:created>
  <dcterms:modified xsi:type="dcterms:W3CDTF">2022-02-01T10:41:00Z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